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A24" w:rsidRDefault="004B1A24" w:rsidP="00375C65">
      <w:pPr>
        <w:rPr>
          <w:b/>
        </w:rPr>
      </w:pPr>
    </w:p>
    <w:p w:rsidR="00F44B3A" w:rsidRPr="00D01D3B" w:rsidRDefault="00F44B3A" w:rsidP="00F44B3A">
      <w:pPr>
        <w:jc w:val="center"/>
        <w:rPr>
          <w:b/>
        </w:rPr>
      </w:pPr>
      <w:r w:rsidRPr="00D01D3B">
        <w:rPr>
          <w:b/>
        </w:rPr>
        <w:t xml:space="preserve">INVITATION TO TENDER (OPEN PROCEDURE) </w:t>
      </w:r>
    </w:p>
    <w:p w:rsidR="00F44B3A" w:rsidRPr="00D01D3B" w:rsidRDefault="00F44B3A" w:rsidP="00F44B3A">
      <w:pPr>
        <w:jc w:val="center"/>
        <w:rPr>
          <w:b/>
        </w:rPr>
      </w:pPr>
      <w:r w:rsidRPr="00D01D3B">
        <w:rPr>
          <w:b/>
        </w:rPr>
        <w:t xml:space="preserve">SECTION A: INSTRUCTIONS AND INFORMATION </w:t>
      </w:r>
    </w:p>
    <w:p w:rsidR="00200E60" w:rsidRPr="00D01D3B" w:rsidRDefault="00200E60" w:rsidP="00200E60">
      <w:pPr>
        <w:pStyle w:val="Heading2"/>
        <w:numPr>
          <w:ilvl w:val="0"/>
          <w:numId w:val="0"/>
        </w:numPr>
        <w:jc w:val="center"/>
      </w:pPr>
    </w:p>
    <w:p w:rsidR="00200E60" w:rsidRPr="00D01D3B" w:rsidRDefault="00200E60" w:rsidP="00200E60">
      <w:pPr>
        <w:pStyle w:val="Heading2"/>
        <w:numPr>
          <w:ilvl w:val="0"/>
          <w:numId w:val="0"/>
        </w:numPr>
        <w:jc w:val="center"/>
      </w:pPr>
    </w:p>
    <w:p w:rsidR="00200E60" w:rsidRPr="00D01D3B" w:rsidRDefault="00B75113" w:rsidP="00200E60">
      <w:pPr>
        <w:pStyle w:val="Heading2"/>
        <w:numPr>
          <w:ilvl w:val="0"/>
          <w:numId w:val="0"/>
        </w:numPr>
        <w:jc w:val="center"/>
      </w:pPr>
      <w:r w:rsidRPr="00D01D3B">
        <w:t xml:space="preserve">Liverpool Heart and Chest </w:t>
      </w:r>
      <w:r w:rsidR="00BB06F6">
        <w:t xml:space="preserve">Hospital </w:t>
      </w:r>
      <w:r w:rsidRPr="00D01D3B">
        <w:t>NHS Foundation Trust</w:t>
      </w:r>
    </w:p>
    <w:p w:rsidR="00200E60" w:rsidRPr="00D01D3B" w:rsidRDefault="00200E60" w:rsidP="00200E60">
      <w:pPr>
        <w:pStyle w:val="Heading2"/>
        <w:numPr>
          <w:ilvl w:val="0"/>
          <w:numId w:val="0"/>
        </w:numPr>
        <w:jc w:val="center"/>
      </w:pPr>
    </w:p>
    <w:p w:rsidR="00B45130" w:rsidRPr="00D01D3B" w:rsidRDefault="00B45130" w:rsidP="00200E60">
      <w:pPr>
        <w:pStyle w:val="Heading2"/>
        <w:numPr>
          <w:ilvl w:val="0"/>
          <w:numId w:val="0"/>
        </w:numPr>
        <w:jc w:val="center"/>
      </w:pPr>
    </w:p>
    <w:p w:rsidR="00200E60" w:rsidRPr="00D01D3B" w:rsidRDefault="00FC39E4" w:rsidP="00200E60">
      <w:pPr>
        <w:pStyle w:val="Heading2"/>
        <w:numPr>
          <w:ilvl w:val="0"/>
          <w:numId w:val="0"/>
        </w:numPr>
        <w:jc w:val="center"/>
      </w:pPr>
      <w:r w:rsidRPr="00D01D3B">
        <w:t xml:space="preserve">Invitation to tender </w:t>
      </w:r>
      <w:r w:rsidRPr="009E7C48">
        <w:t>for</w:t>
      </w:r>
      <w:r w:rsidR="00200E60" w:rsidRPr="009E7C48">
        <w:t xml:space="preserve"> the </w:t>
      </w:r>
      <w:r w:rsidR="009E7C48">
        <w:t>P</w:t>
      </w:r>
      <w:r w:rsidR="00200E60" w:rsidRPr="009E7C48">
        <w:t xml:space="preserve">rovision of </w:t>
      </w:r>
      <w:r w:rsidR="000641EC" w:rsidRPr="009E7C48">
        <w:t xml:space="preserve">Medical Consumable Products </w:t>
      </w:r>
      <w:r w:rsidR="009E7C48">
        <w:t>to S</w:t>
      </w:r>
      <w:r w:rsidR="000641EC" w:rsidRPr="009E7C48">
        <w:t>upport</w:t>
      </w:r>
      <w:r w:rsidR="000641EC">
        <w:t xml:space="preserve"> Cardiac </w:t>
      </w:r>
      <w:proofErr w:type="gramStart"/>
      <w:r w:rsidR="000641EC">
        <w:t>Procedures  in</w:t>
      </w:r>
      <w:proofErr w:type="gramEnd"/>
      <w:r w:rsidR="000641EC">
        <w:t xml:space="preserve"> a Cardiac Catheter Laboratory and Cardiac Theatres Setting</w:t>
      </w:r>
    </w:p>
    <w:p w:rsidR="00200E60" w:rsidRPr="00D01D3B" w:rsidRDefault="00200E60" w:rsidP="00D01D3B"/>
    <w:p w:rsidR="00B45130" w:rsidRPr="00D01D3B" w:rsidRDefault="00B45130" w:rsidP="00200E60">
      <w:pPr>
        <w:pStyle w:val="Heading2"/>
        <w:numPr>
          <w:ilvl w:val="0"/>
          <w:numId w:val="0"/>
        </w:numPr>
        <w:jc w:val="center"/>
      </w:pPr>
    </w:p>
    <w:p w:rsidR="00E7140C" w:rsidRDefault="000C4A84" w:rsidP="00E7140C">
      <w:pPr>
        <w:pStyle w:val="NormalWeb"/>
        <w:jc w:val="center"/>
        <w:rPr>
          <w:rFonts w:ascii="Verdana" w:hAnsi="Verdana"/>
          <w:sz w:val="18"/>
          <w:szCs w:val="18"/>
        </w:rPr>
      </w:pPr>
      <w:r>
        <w:t>OJEU Contract Ref.</w:t>
      </w:r>
      <w:r w:rsidR="00E7140C">
        <w:t xml:space="preserve"> </w:t>
      </w:r>
    </w:p>
    <w:p w:rsidR="00200E60" w:rsidRPr="00D01D3B" w:rsidRDefault="00200E60" w:rsidP="00200E60">
      <w:pPr>
        <w:pStyle w:val="Heading2"/>
        <w:numPr>
          <w:ilvl w:val="0"/>
          <w:numId w:val="0"/>
        </w:numPr>
        <w:jc w:val="center"/>
      </w:pPr>
    </w:p>
    <w:p w:rsidR="00200E60" w:rsidRPr="00B73168" w:rsidRDefault="00200E60" w:rsidP="00200E60">
      <w:pPr>
        <w:pStyle w:val="Heading2"/>
        <w:numPr>
          <w:ilvl w:val="0"/>
          <w:numId w:val="0"/>
        </w:numPr>
        <w:jc w:val="center"/>
      </w:pPr>
    </w:p>
    <w:p w:rsidR="00B73168" w:rsidRPr="00B73168" w:rsidRDefault="00B73168" w:rsidP="00200E60">
      <w:pPr>
        <w:pStyle w:val="Heading2"/>
        <w:numPr>
          <w:ilvl w:val="0"/>
          <w:numId w:val="0"/>
        </w:numPr>
        <w:jc w:val="center"/>
      </w:pPr>
      <w:r w:rsidRPr="00B73168">
        <w:t xml:space="preserve">Trust Tender Reference </w:t>
      </w:r>
      <w:r w:rsidR="0053457D">
        <w:rPr>
          <w:b/>
        </w:rPr>
        <w:t>T/</w:t>
      </w:r>
      <w:r w:rsidR="00BD0C75">
        <w:rPr>
          <w:b/>
        </w:rPr>
        <w:t>0239</w:t>
      </w:r>
    </w:p>
    <w:p w:rsidR="00B45130" w:rsidRPr="00D01D3B" w:rsidRDefault="00B45130" w:rsidP="00200E60">
      <w:pPr>
        <w:pStyle w:val="Heading2"/>
        <w:numPr>
          <w:ilvl w:val="0"/>
          <w:numId w:val="0"/>
        </w:numPr>
        <w:jc w:val="center"/>
      </w:pPr>
    </w:p>
    <w:p w:rsidR="00B45130" w:rsidRPr="00D01D3B" w:rsidRDefault="00200E60" w:rsidP="00200E60">
      <w:pPr>
        <w:pStyle w:val="Heading2"/>
        <w:numPr>
          <w:ilvl w:val="0"/>
          <w:numId w:val="0"/>
        </w:numPr>
        <w:jc w:val="center"/>
        <w:rPr>
          <w:highlight w:val="yellow"/>
        </w:rPr>
      </w:pPr>
      <w:r w:rsidRPr="00D01D3B">
        <w:t xml:space="preserve">Deadline for </w:t>
      </w:r>
      <w:r w:rsidR="005D7098" w:rsidRPr="00D01D3B">
        <w:t>Tenders</w:t>
      </w:r>
      <w:r w:rsidR="004E51D1" w:rsidRPr="00D01D3B">
        <w:t xml:space="preserve"> to be received</w:t>
      </w:r>
      <w:r w:rsidR="00353069">
        <w:t xml:space="preserve"> </w:t>
      </w:r>
      <w:r w:rsidR="00AF2ACF">
        <w:t>12 Noon 12</w:t>
      </w:r>
      <w:r w:rsidR="00F410AB">
        <w:t>/01/2018</w:t>
      </w:r>
    </w:p>
    <w:p w:rsidR="00B45130" w:rsidRPr="00D01D3B" w:rsidRDefault="00B45130" w:rsidP="00200E60">
      <w:pPr>
        <w:pStyle w:val="Heading2"/>
        <w:numPr>
          <w:ilvl w:val="0"/>
          <w:numId w:val="0"/>
        </w:numPr>
        <w:jc w:val="center"/>
      </w:pPr>
    </w:p>
    <w:p w:rsidR="00B45130" w:rsidRPr="00D01D3B" w:rsidRDefault="00AD0C96" w:rsidP="00200E60">
      <w:pPr>
        <w:pStyle w:val="Heading2"/>
        <w:numPr>
          <w:ilvl w:val="0"/>
          <w:numId w:val="0"/>
        </w:numPr>
        <w:jc w:val="center"/>
        <w:rPr>
          <w:b/>
        </w:rPr>
      </w:pPr>
      <w:r w:rsidRPr="00D01D3B">
        <w:rPr>
          <w:b/>
        </w:rPr>
        <w:t>SECTION</w:t>
      </w:r>
      <w:r w:rsidR="00B45130" w:rsidRPr="00D01D3B">
        <w:rPr>
          <w:b/>
        </w:rPr>
        <w:t xml:space="preserve"> A – INSTRUCTIONS </w:t>
      </w:r>
      <w:r w:rsidR="00647144" w:rsidRPr="00D01D3B">
        <w:rPr>
          <w:b/>
        </w:rPr>
        <w:t>AND INFORMATION</w:t>
      </w:r>
    </w:p>
    <w:p w:rsidR="00B45130" w:rsidRPr="00D01D3B" w:rsidRDefault="00B45130" w:rsidP="00200E60">
      <w:pPr>
        <w:pStyle w:val="Heading2"/>
        <w:numPr>
          <w:ilvl w:val="0"/>
          <w:numId w:val="0"/>
        </w:numPr>
        <w:jc w:val="center"/>
      </w:pPr>
    </w:p>
    <w:p w:rsidR="000F79D6" w:rsidRPr="00D01D3B" w:rsidRDefault="000F79D6">
      <w:pPr>
        <w:spacing w:after="240"/>
        <w:jc w:val="left"/>
        <w:rPr>
          <w:rFonts w:eastAsia="Times New Roman" w:cs="Times New Roman"/>
          <w:color w:val="000000" w:themeColor="text1"/>
          <w:lang w:eastAsia="en-GB"/>
        </w:rPr>
      </w:pPr>
      <w:r w:rsidRPr="00D01D3B">
        <w:br w:type="page"/>
      </w:r>
    </w:p>
    <w:p w:rsidR="00F44B3A" w:rsidRPr="00D01D3B" w:rsidRDefault="00F44B3A" w:rsidP="00F44B3A">
      <w:pPr>
        <w:pStyle w:val="Heading2"/>
        <w:numPr>
          <w:ilvl w:val="0"/>
          <w:numId w:val="0"/>
        </w:numPr>
        <w:rPr>
          <w:b/>
        </w:rPr>
      </w:pPr>
      <w:r w:rsidRPr="00D01D3B">
        <w:rPr>
          <w:b/>
        </w:rPr>
        <w:lastRenderedPageBreak/>
        <w:t>SECTION A – INSTRUCTIONS AND INFORMATION</w:t>
      </w:r>
    </w:p>
    <w:p w:rsidR="00F44B3A" w:rsidRPr="00D01D3B" w:rsidRDefault="00F44B3A" w:rsidP="004270D9">
      <w:pPr>
        <w:pStyle w:val="TOC1"/>
      </w:pPr>
    </w:p>
    <w:p w:rsidR="005B59B7" w:rsidRPr="00D01D3B" w:rsidRDefault="005B59B7" w:rsidP="004270D9">
      <w:pPr>
        <w:pStyle w:val="TOC1"/>
      </w:pPr>
      <w:r w:rsidRPr="00D01D3B">
        <w:t>TABLE OF CONTENTS</w:t>
      </w:r>
    </w:p>
    <w:p w:rsidR="00520787" w:rsidRPr="00D01D3B" w:rsidRDefault="00520787" w:rsidP="008A00B3">
      <w:pPr>
        <w:pStyle w:val="TOC1"/>
        <w:spacing w:line="240" w:lineRule="atLeast"/>
        <w:rPr>
          <w:rFonts w:asciiTheme="minorHAnsi" w:eastAsiaTheme="minorEastAsia" w:hAnsiTheme="minorHAnsi" w:cstheme="minorBidi"/>
          <w:b w:val="0"/>
          <w:noProof/>
          <w:color w:val="auto"/>
          <w:sz w:val="22"/>
          <w:szCs w:val="22"/>
        </w:rPr>
      </w:pPr>
      <w:r w:rsidRPr="00D01D3B">
        <w:rPr>
          <w:b w:val="0"/>
        </w:rPr>
        <w:fldChar w:fldCharType="begin"/>
      </w:r>
      <w:r w:rsidRPr="00D01D3B">
        <w:rPr>
          <w:b w:val="0"/>
        </w:rPr>
        <w:instrText xml:space="preserve"> TOC \h \z \t "Main Heading,1,M&amp;R Numbered Heading 1,1" </w:instrText>
      </w:r>
      <w:r w:rsidRPr="00D01D3B">
        <w:rPr>
          <w:b w:val="0"/>
        </w:rPr>
        <w:fldChar w:fldCharType="separate"/>
      </w:r>
      <w:hyperlink w:anchor="_Toc412715221" w:history="1">
        <w:r w:rsidRPr="00D01D3B">
          <w:rPr>
            <w:rStyle w:val="Hyperlink"/>
            <w:b w:val="0"/>
            <w:noProof/>
            <w14:scene3d>
              <w14:camera w14:prst="orthographicFront"/>
              <w14:lightRig w14:rig="threePt" w14:dir="t">
                <w14:rot w14:lat="0" w14:lon="0" w14:rev="0"/>
              </w14:lightRig>
            </w14:scene3d>
          </w:rPr>
          <w:t>1</w:t>
        </w:r>
        <w:r w:rsidRPr="00D01D3B">
          <w:rPr>
            <w:rFonts w:asciiTheme="minorHAnsi" w:eastAsiaTheme="minorEastAsia" w:hAnsiTheme="minorHAnsi" w:cstheme="minorBidi"/>
            <w:b w:val="0"/>
            <w:noProof/>
            <w:color w:val="auto"/>
            <w:sz w:val="22"/>
            <w:szCs w:val="22"/>
          </w:rPr>
          <w:tab/>
        </w:r>
        <w:r w:rsidRPr="00D01D3B">
          <w:rPr>
            <w:rStyle w:val="Hyperlink"/>
            <w:b w:val="0"/>
            <w:noProof/>
          </w:rPr>
          <w:t>INTRODUCTION AND BACKGROUND</w:t>
        </w:r>
        <w:r w:rsidRPr="00D01D3B">
          <w:rPr>
            <w:b w:val="0"/>
            <w:noProof/>
            <w:webHidden/>
          </w:rPr>
          <w:tab/>
        </w:r>
        <w:r w:rsidRPr="00D01D3B">
          <w:rPr>
            <w:b w:val="0"/>
            <w:noProof/>
            <w:webHidden/>
          </w:rPr>
          <w:fldChar w:fldCharType="begin"/>
        </w:r>
        <w:r w:rsidRPr="00D01D3B">
          <w:rPr>
            <w:b w:val="0"/>
            <w:noProof/>
            <w:webHidden/>
          </w:rPr>
          <w:instrText xml:space="preserve"> PAGEREF _Toc412715221 \h </w:instrText>
        </w:r>
        <w:r w:rsidRPr="00D01D3B">
          <w:rPr>
            <w:b w:val="0"/>
            <w:noProof/>
            <w:webHidden/>
          </w:rPr>
        </w:r>
        <w:r w:rsidRPr="00D01D3B">
          <w:rPr>
            <w:b w:val="0"/>
            <w:noProof/>
            <w:webHidden/>
          </w:rPr>
          <w:fldChar w:fldCharType="separate"/>
        </w:r>
        <w:r w:rsidR="00430E29">
          <w:rPr>
            <w:b w:val="0"/>
            <w:noProof/>
            <w:webHidden/>
          </w:rPr>
          <w:t>2</w:t>
        </w:r>
        <w:r w:rsidRPr="00D01D3B">
          <w:rPr>
            <w:b w:val="0"/>
            <w:noProof/>
            <w:webHidden/>
          </w:rPr>
          <w:fldChar w:fldCharType="end"/>
        </w:r>
      </w:hyperlink>
    </w:p>
    <w:p w:rsidR="00520787" w:rsidRPr="00D01D3B" w:rsidRDefault="008336F2" w:rsidP="008A00B3">
      <w:pPr>
        <w:pStyle w:val="TOC1"/>
        <w:spacing w:line="240" w:lineRule="atLeast"/>
        <w:rPr>
          <w:rFonts w:asciiTheme="minorHAnsi" w:eastAsiaTheme="minorEastAsia" w:hAnsiTheme="minorHAnsi" w:cstheme="minorBidi"/>
          <w:b w:val="0"/>
          <w:noProof/>
          <w:color w:val="auto"/>
          <w:sz w:val="22"/>
          <w:szCs w:val="22"/>
        </w:rPr>
      </w:pPr>
      <w:hyperlink w:anchor="_Toc412715222" w:history="1">
        <w:r w:rsidR="00520787" w:rsidRPr="00D01D3B">
          <w:rPr>
            <w:rStyle w:val="Hyperlink"/>
            <w:b w:val="0"/>
            <w:noProof/>
            <w14:scene3d>
              <w14:camera w14:prst="orthographicFront"/>
              <w14:lightRig w14:rig="threePt" w14:dir="t">
                <w14:rot w14:lat="0" w14:lon="0" w14:rev="0"/>
              </w14:lightRig>
            </w14:scene3d>
          </w:rPr>
          <w:t>2</w:t>
        </w:r>
        <w:r w:rsidR="00520787" w:rsidRPr="00D01D3B">
          <w:rPr>
            <w:rFonts w:asciiTheme="minorHAnsi" w:eastAsiaTheme="minorEastAsia" w:hAnsiTheme="minorHAnsi" w:cstheme="minorBidi"/>
            <w:b w:val="0"/>
            <w:noProof/>
            <w:color w:val="auto"/>
            <w:sz w:val="22"/>
            <w:szCs w:val="22"/>
          </w:rPr>
          <w:tab/>
        </w:r>
        <w:r w:rsidR="00520787" w:rsidRPr="00D01D3B">
          <w:rPr>
            <w:rStyle w:val="Hyperlink"/>
            <w:b w:val="0"/>
            <w:noProof/>
          </w:rPr>
          <w:t>TENDER TIMETABLE</w:t>
        </w:r>
        <w:r w:rsidR="00520787" w:rsidRPr="00D01D3B">
          <w:rPr>
            <w:b w:val="0"/>
            <w:noProof/>
            <w:webHidden/>
          </w:rPr>
          <w:tab/>
        </w:r>
        <w:r w:rsidR="00520787" w:rsidRPr="00D01D3B">
          <w:rPr>
            <w:b w:val="0"/>
            <w:noProof/>
            <w:webHidden/>
          </w:rPr>
          <w:fldChar w:fldCharType="begin"/>
        </w:r>
        <w:r w:rsidR="00520787" w:rsidRPr="00D01D3B">
          <w:rPr>
            <w:b w:val="0"/>
            <w:noProof/>
            <w:webHidden/>
          </w:rPr>
          <w:instrText xml:space="preserve"> PAGEREF _Toc412715222 \h </w:instrText>
        </w:r>
        <w:r w:rsidR="00520787" w:rsidRPr="00D01D3B">
          <w:rPr>
            <w:b w:val="0"/>
            <w:noProof/>
            <w:webHidden/>
          </w:rPr>
        </w:r>
        <w:r w:rsidR="00520787" w:rsidRPr="00D01D3B">
          <w:rPr>
            <w:b w:val="0"/>
            <w:noProof/>
            <w:webHidden/>
          </w:rPr>
          <w:fldChar w:fldCharType="separate"/>
        </w:r>
        <w:r w:rsidR="00430E29">
          <w:rPr>
            <w:b w:val="0"/>
            <w:noProof/>
            <w:webHidden/>
          </w:rPr>
          <w:t>2</w:t>
        </w:r>
        <w:r w:rsidR="00520787" w:rsidRPr="00D01D3B">
          <w:rPr>
            <w:b w:val="0"/>
            <w:noProof/>
            <w:webHidden/>
          </w:rPr>
          <w:fldChar w:fldCharType="end"/>
        </w:r>
      </w:hyperlink>
    </w:p>
    <w:p w:rsidR="00520787" w:rsidRPr="00D01D3B" w:rsidRDefault="008336F2" w:rsidP="008A00B3">
      <w:pPr>
        <w:pStyle w:val="TOC1"/>
        <w:spacing w:line="240" w:lineRule="atLeast"/>
        <w:rPr>
          <w:rFonts w:asciiTheme="minorHAnsi" w:eastAsiaTheme="minorEastAsia" w:hAnsiTheme="minorHAnsi" w:cstheme="minorBidi"/>
          <w:b w:val="0"/>
          <w:noProof/>
          <w:color w:val="auto"/>
          <w:sz w:val="22"/>
          <w:szCs w:val="22"/>
        </w:rPr>
      </w:pPr>
      <w:hyperlink w:anchor="_Toc412715223" w:history="1">
        <w:r w:rsidR="00520787" w:rsidRPr="00D01D3B">
          <w:rPr>
            <w:rStyle w:val="Hyperlink"/>
            <w:b w:val="0"/>
            <w:noProof/>
            <w14:scene3d>
              <w14:camera w14:prst="orthographicFront"/>
              <w14:lightRig w14:rig="threePt" w14:dir="t">
                <w14:rot w14:lat="0" w14:lon="0" w14:rev="0"/>
              </w14:lightRig>
            </w14:scene3d>
          </w:rPr>
          <w:t>3</w:t>
        </w:r>
        <w:r w:rsidR="00520787" w:rsidRPr="00D01D3B">
          <w:rPr>
            <w:rFonts w:asciiTheme="minorHAnsi" w:eastAsiaTheme="minorEastAsia" w:hAnsiTheme="minorHAnsi" w:cstheme="minorBidi"/>
            <w:b w:val="0"/>
            <w:noProof/>
            <w:color w:val="auto"/>
            <w:sz w:val="22"/>
            <w:szCs w:val="22"/>
          </w:rPr>
          <w:tab/>
        </w:r>
        <w:r w:rsidR="00520787" w:rsidRPr="00D01D3B">
          <w:rPr>
            <w:rStyle w:val="Hyperlink"/>
            <w:b w:val="0"/>
            <w:noProof/>
          </w:rPr>
          <w:t>INSTRUCTIONS TO BIDDERS</w:t>
        </w:r>
        <w:r w:rsidR="00520787" w:rsidRPr="00D01D3B">
          <w:rPr>
            <w:b w:val="0"/>
            <w:noProof/>
            <w:webHidden/>
          </w:rPr>
          <w:tab/>
        </w:r>
        <w:r w:rsidR="00520787" w:rsidRPr="00D01D3B">
          <w:rPr>
            <w:b w:val="0"/>
            <w:noProof/>
            <w:webHidden/>
          </w:rPr>
          <w:fldChar w:fldCharType="begin"/>
        </w:r>
        <w:r w:rsidR="00520787" w:rsidRPr="00D01D3B">
          <w:rPr>
            <w:b w:val="0"/>
            <w:noProof/>
            <w:webHidden/>
          </w:rPr>
          <w:instrText xml:space="preserve"> PAGEREF _Toc412715223 \h </w:instrText>
        </w:r>
        <w:r w:rsidR="00520787" w:rsidRPr="00D01D3B">
          <w:rPr>
            <w:b w:val="0"/>
            <w:noProof/>
            <w:webHidden/>
          </w:rPr>
        </w:r>
        <w:r w:rsidR="00520787" w:rsidRPr="00D01D3B">
          <w:rPr>
            <w:b w:val="0"/>
            <w:noProof/>
            <w:webHidden/>
          </w:rPr>
          <w:fldChar w:fldCharType="separate"/>
        </w:r>
        <w:r w:rsidR="00430E29">
          <w:rPr>
            <w:b w:val="0"/>
            <w:noProof/>
            <w:webHidden/>
          </w:rPr>
          <w:t>2</w:t>
        </w:r>
        <w:r w:rsidR="00520787" w:rsidRPr="00D01D3B">
          <w:rPr>
            <w:b w:val="0"/>
            <w:noProof/>
            <w:webHidden/>
          </w:rPr>
          <w:fldChar w:fldCharType="end"/>
        </w:r>
      </w:hyperlink>
    </w:p>
    <w:p w:rsidR="00520787" w:rsidRPr="00D01D3B" w:rsidRDefault="008336F2" w:rsidP="008A00B3">
      <w:pPr>
        <w:pStyle w:val="TOC1"/>
        <w:spacing w:line="240" w:lineRule="atLeast"/>
        <w:rPr>
          <w:rFonts w:asciiTheme="minorHAnsi" w:eastAsiaTheme="minorEastAsia" w:hAnsiTheme="minorHAnsi" w:cstheme="minorBidi"/>
          <w:b w:val="0"/>
          <w:noProof/>
          <w:color w:val="auto"/>
          <w:sz w:val="22"/>
          <w:szCs w:val="22"/>
        </w:rPr>
      </w:pPr>
      <w:hyperlink w:anchor="_Toc412715224" w:history="1">
        <w:r w:rsidR="00520787" w:rsidRPr="00D01D3B">
          <w:rPr>
            <w:rStyle w:val="Hyperlink"/>
            <w:b w:val="0"/>
            <w:noProof/>
            <w14:scene3d>
              <w14:camera w14:prst="orthographicFront"/>
              <w14:lightRig w14:rig="threePt" w14:dir="t">
                <w14:rot w14:lat="0" w14:lon="0" w14:rev="0"/>
              </w14:lightRig>
            </w14:scene3d>
          </w:rPr>
          <w:t>4</w:t>
        </w:r>
        <w:r w:rsidR="00520787" w:rsidRPr="00D01D3B">
          <w:rPr>
            <w:rFonts w:asciiTheme="minorHAnsi" w:eastAsiaTheme="minorEastAsia" w:hAnsiTheme="minorHAnsi" w:cstheme="minorBidi"/>
            <w:b w:val="0"/>
            <w:noProof/>
            <w:color w:val="auto"/>
            <w:sz w:val="22"/>
            <w:szCs w:val="22"/>
          </w:rPr>
          <w:tab/>
        </w:r>
        <w:r w:rsidR="00520787" w:rsidRPr="00D01D3B">
          <w:rPr>
            <w:rStyle w:val="Hyperlink"/>
            <w:b w:val="0"/>
            <w:noProof/>
          </w:rPr>
          <w:t>TENDER EVALUATION METHODOLOGY AND CRITERIA</w:t>
        </w:r>
        <w:r w:rsidR="00520787" w:rsidRPr="00D01D3B">
          <w:rPr>
            <w:b w:val="0"/>
            <w:noProof/>
            <w:webHidden/>
          </w:rPr>
          <w:tab/>
        </w:r>
        <w:r w:rsidR="00520787" w:rsidRPr="00D01D3B">
          <w:rPr>
            <w:b w:val="0"/>
            <w:noProof/>
            <w:webHidden/>
          </w:rPr>
          <w:fldChar w:fldCharType="begin"/>
        </w:r>
        <w:r w:rsidR="00520787" w:rsidRPr="00D01D3B">
          <w:rPr>
            <w:b w:val="0"/>
            <w:noProof/>
            <w:webHidden/>
          </w:rPr>
          <w:instrText xml:space="preserve"> PAGEREF _Toc412715224 \h </w:instrText>
        </w:r>
        <w:r w:rsidR="00520787" w:rsidRPr="00D01D3B">
          <w:rPr>
            <w:b w:val="0"/>
            <w:noProof/>
            <w:webHidden/>
          </w:rPr>
        </w:r>
        <w:r w:rsidR="00520787" w:rsidRPr="00D01D3B">
          <w:rPr>
            <w:b w:val="0"/>
            <w:noProof/>
            <w:webHidden/>
          </w:rPr>
          <w:fldChar w:fldCharType="separate"/>
        </w:r>
        <w:r w:rsidR="00430E29">
          <w:rPr>
            <w:b w:val="0"/>
            <w:noProof/>
            <w:webHidden/>
          </w:rPr>
          <w:t>2</w:t>
        </w:r>
        <w:r w:rsidR="00520787" w:rsidRPr="00D01D3B">
          <w:rPr>
            <w:b w:val="0"/>
            <w:noProof/>
            <w:webHidden/>
          </w:rPr>
          <w:fldChar w:fldCharType="end"/>
        </w:r>
      </w:hyperlink>
    </w:p>
    <w:p w:rsidR="00520787" w:rsidRPr="00D01D3B" w:rsidRDefault="008336F2" w:rsidP="00C365A9">
      <w:pPr>
        <w:pStyle w:val="TOC1"/>
        <w:spacing w:line="240" w:lineRule="atLeast"/>
        <w:rPr>
          <w:rFonts w:asciiTheme="minorHAnsi" w:eastAsiaTheme="minorEastAsia" w:hAnsiTheme="minorHAnsi" w:cstheme="minorBidi"/>
          <w:b w:val="0"/>
          <w:noProof/>
          <w:color w:val="auto"/>
          <w:sz w:val="22"/>
          <w:szCs w:val="22"/>
        </w:rPr>
      </w:pPr>
      <w:hyperlink w:anchor="_Toc412715226" w:history="1">
        <w:r w:rsidR="00520787" w:rsidRPr="00D01D3B">
          <w:rPr>
            <w:rStyle w:val="Hyperlink"/>
            <w:b w:val="0"/>
            <w:noProof/>
          </w:rPr>
          <w:t>ANNEX A1 NHS TERMS AND CONDITIONS</w:t>
        </w:r>
        <w:r w:rsidR="00520787" w:rsidRPr="00D01D3B">
          <w:rPr>
            <w:b w:val="0"/>
            <w:noProof/>
            <w:webHidden/>
          </w:rPr>
          <w:tab/>
        </w:r>
        <w:r w:rsidR="00520787" w:rsidRPr="00D01D3B">
          <w:rPr>
            <w:b w:val="0"/>
            <w:noProof/>
            <w:webHidden/>
          </w:rPr>
          <w:fldChar w:fldCharType="begin"/>
        </w:r>
        <w:r w:rsidR="00520787" w:rsidRPr="00D01D3B">
          <w:rPr>
            <w:b w:val="0"/>
            <w:noProof/>
            <w:webHidden/>
          </w:rPr>
          <w:instrText xml:space="preserve"> PAGEREF _Toc412715226 \h </w:instrText>
        </w:r>
        <w:r w:rsidR="00520787" w:rsidRPr="00D01D3B">
          <w:rPr>
            <w:b w:val="0"/>
            <w:noProof/>
            <w:webHidden/>
          </w:rPr>
        </w:r>
        <w:r w:rsidR="00520787" w:rsidRPr="00D01D3B">
          <w:rPr>
            <w:b w:val="0"/>
            <w:noProof/>
            <w:webHidden/>
          </w:rPr>
          <w:fldChar w:fldCharType="separate"/>
        </w:r>
        <w:r w:rsidR="00430E29">
          <w:rPr>
            <w:b w:val="0"/>
            <w:noProof/>
            <w:webHidden/>
          </w:rPr>
          <w:t>2</w:t>
        </w:r>
        <w:r w:rsidR="00520787" w:rsidRPr="00D01D3B">
          <w:rPr>
            <w:b w:val="0"/>
            <w:noProof/>
            <w:webHidden/>
          </w:rPr>
          <w:fldChar w:fldCharType="end"/>
        </w:r>
      </w:hyperlink>
    </w:p>
    <w:p w:rsidR="00AD0C96" w:rsidRPr="00D01D3B" w:rsidRDefault="00520787" w:rsidP="008A00B3">
      <w:pPr>
        <w:pStyle w:val="Heading2"/>
        <w:numPr>
          <w:ilvl w:val="0"/>
          <w:numId w:val="0"/>
        </w:numPr>
        <w:spacing w:line="240" w:lineRule="atLeast"/>
      </w:pPr>
      <w:r w:rsidRPr="00D01D3B">
        <w:fldChar w:fldCharType="end"/>
      </w:r>
    </w:p>
    <w:p w:rsidR="008306CC" w:rsidRPr="00D01D3B" w:rsidRDefault="008306CC" w:rsidP="008306CC">
      <w:pPr>
        <w:pStyle w:val="TOC3"/>
        <w:ind w:left="0"/>
      </w:pPr>
    </w:p>
    <w:p w:rsidR="00897556" w:rsidRPr="00D01D3B" w:rsidRDefault="00897556" w:rsidP="00AD0C96">
      <w:pPr>
        <w:pStyle w:val="Heading2"/>
        <w:numPr>
          <w:ilvl w:val="0"/>
          <w:numId w:val="0"/>
        </w:numPr>
        <w:jc w:val="center"/>
        <w:rPr>
          <w:i/>
          <w:shd w:val="clear" w:color="auto" w:fill="FFFF66"/>
        </w:rPr>
      </w:pPr>
    </w:p>
    <w:p w:rsidR="00897556" w:rsidRPr="00D01D3B" w:rsidRDefault="00897556" w:rsidP="00897556">
      <w:pPr>
        <w:rPr>
          <w:shd w:val="clear" w:color="auto" w:fill="FFFF66"/>
        </w:rPr>
      </w:pPr>
    </w:p>
    <w:p w:rsidR="00ED0968" w:rsidRPr="00D01D3B" w:rsidRDefault="00ED0968" w:rsidP="00200E60">
      <w:pPr>
        <w:pStyle w:val="Heading2"/>
        <w:numPr>
          <w:ilvl w:val="0"/>
          <w:numId w:val="0"/>
        </w:numPr>
        <w:jc w:val="center"/>
      </w:pPr>
    </w:p>
    <w:p w:rsidR="00ED0968" w:rsidRPr="00D01D3B" w:rsidRDefault="00ED0968" w:rsidP="00200E60">
      <w:pPr>
        <w:pStyle w:val="Heading2"/>
        <w:numPr>
          <w:ilvl w:val="0"/>
          <w:numId w:val="0"/>
        </w:numPr>
        <w:jc w:val="center"/>
      </w:pPr>
    </w:p>
    <w:p w:rsidR="00B02442" w:rsidRPr="00D01D3B" w:rsidRDefault="00727643">
      <w:pPr>
        <w:spacing w:after="240"/>
        <w:jc w:val="left"/>
        <w:sectPr w:rsidR="00B02442" w:rsidRPr="00D01D3B" w:rsidSect="00B02442">
          <w:footerReference w:type="default" r:id="rId10"/>
          <w:footerReference w:type="first" r:id="rId11"/>
          <w:type w:val="continuous"/>
          <w:pgSz w:w="11907" w:h="16840" w:code="9"/>
          <w:pgMar w:top="1418" w:right="1418" w:bottom="1418" w:left="1418" w:header="709" w:footer="567" w:gutter="0"/>
          <w:pgNumType w:start="1"/>
          <w:cols w:space="708"/>
          <w:titlePg/>
          <w:docGrid w:linePitch="360"/>
        </w:sectPr>
      </w:pPr>
      <w:r w:rsidRPr="00D01D3B">
        <w:br w:type="page"/>
      </w:r>
    </w:p>
    <w:p w:rsidR="0028279C" w:rsidRDefault="003E3276" w:rsidP="0028279C">
      <w:pPr>
        <w:pStyle w:val="MRNumberedHeading1"/>
        <w:numPr>
          <w:ilvl w:val="0"/>
          <w:numId w:val="19"/>
        </w:numPr>
        <w:ind w:hanging="798"/>
        <w:jc w:val="both"/>
        <w:rPr>
          <w:sz w:val="20"/>
          <w:szCs w:val="20"/>
        </w:rPr>
      </w:pPr>
      <w:bookmarkStart w:id="0" w:name="_Toc403556501"/>
      <w:bookmarkStart w:id="1" w:name="_Toc403556506"/>
      <w:bookmarkStart w:id="2" w:name="_Toc406674969"/>
      <w:bookmarkStart w:id="3" w:name="_Toc412621211"/>
      <w:bookmarkStart w:id="4" w:name="_Toc412715221"/>
      <w:r w:rsidRPr="00D01D3B">
        <w:rPr>
          <w:sz w:val="20"/>
          <w:szCs w:val="20"/>
        </w:rPr>
        <w:lastRenderedPageBreak/>
        <w:t>INTRODUCTION AND BACKGROUN</w:t>
      </w:r>
      <w:bookmarkStart w:id="5" w:name="_Toc403555077"/>
      <w:bookmarkEnd w:id="0"/>
      <w:bookmarkEnd w:id="1"/>
      <w:bookmarkEnd w:id="2"/>
      <w:bookmarkEnd w:id="3"/>
      <w:bookmarkEnd w:id="4"/>
      <w:r w:rsidR="003F5D3A">
        <w:rPr>
          <w:sz w:val="20"/>
          <w:szCs w:val="20"/>
        </w:rPr>
        <w:t>D</w:t>
      </w:r>
    </w:p>
    <w:p w:rsidR="003E3276" w:rsidRPr="0028279C" w:rsidRDefault="00B75113" w:rsidP="0028279C">
      <w:pPr>
        <w:pStyle w:val="MRNumberedHeading2"/>
        <w:numPr>
          <w:ilvl w:val="1"/>
          <w:numId w:val="19"/>
        </w:numPr>
        <w:rPr>
          <w:szCs w:val="20"/>
        </w:rPr>
      </w:pPr>
      <w:r w:rsidRPr="00D01D3B">
        <w:t>Liverpool Heart and Chest Hospital NHS Trust</w:t>
      </w:r>
      <w:r w:rsidR="004F02F9" w:rsidRPr="00D01D3B">
        <w:t xml:space="preserve"> is issuing this invitation to t</w:t>
      </w:r>
      <w:r w:rsidR="003E3276" w:rsidRPr="00D01D3B">
        <w:t>ender ("</w:t>
      </w:r>
      <w:r w:rsidR="003E3276" w:rsidRPr="0028279C">
        <w:rPr>
          <w:b/>
        </w:rPr>
        <w:t>ITT</w:t>
      </w:r>
      <w:r w:rsidR="003E3276" w:rsidRPr="00D01D3B">
        <w:t xml:space="preserve">") in connection with the competitive procurement </w:t>
      </w:r>
      <w:r w:rsidR="003E3276" w:rsidRPr="00353069">
        <w:t>of</w:t>
      </w:r>
      <w:r w:rsidR="00C365A9" w:rsidRPr="00353069">
        <w:t xml:space="preserve"> </w:t>
      </w:r>
      <w:bookmarkEnd w:id="5"/>
      <w:r w:rsidR="00A470F8">
        <w:t>Medical Consumable Products</w:t>
      </w:r>
      <w:r w:rsidR="00B73168" w:rsidRPr="00B73168">
        <w:t xml:space="preserve"> </w:t>
      </w:r>
      <w:r w:rsidR="00B73168">
        <w:t>to S</w:t>
      </w:r>
      <w:r w:rsidR="00B73168" w:rsidRPr="009E7C48">
        <w:t>upport</w:t>
      </w:r>
      <w:r w:rsidR="00B73168">
        <w:t xml:space="preserve"> Cardiac Procedures  in a Cardiac Catheter Laboratory and Cardiac Theatres Setting </w:t>
      </w:r>
      <w:r w:rsidR="00A470F8">
        <w:t>.</w:t>
      </w:r>
    </w:p>
    <w:p w:rsidR="003E3276" w:rsidRPr="00D01D3B" w:rsidRDefault="003E3276" w:rsidP="004270D9">
      <w:pPr>
        <w:pStyle w:val="MRNumberedHeading2"/>
      </w:pPr>
      <w:bookmarkStart w:id="6" w:name="_Toc403555078"/>
      <w:r w:rsidRPr="00D01D3B">
        <w:t>This ITT Section A contains further information about the procurement process.</w:t>
      </w:r>
      <w:bookmarkEnd w:id="6"/>
      <w:r w:rsidRPr="00D01D3B">
        <w:t xml:space="preserve">  </w:t>
      </w:r>
    </w:p>
    <w:p w:rsidR="003E3276" w:rsidRPr="00D01D3B" w:rsidRDefault="003E3276" w:rsidP="004270D9">
      <w:pPr>
        <w:pStyle w:val="MRNumberedHeading2"/>
      </w:pPr>
      <w:bookmarkStart w:id="7" w:name="_Toc403555079"/>
      <w:r w:rsidRPr="00D01D3B">
        <w:t>ITT Section B contains the questions that Bidders must complete. Each Bidder's response ("</w:t>
      </w:r>
      <w:r w:rsidRPr="00D01D3B">
        <w:rPr>
          <w:b/>
          <w:bCs/>
        </w:rPr>
        <w:t>Tender</w:t>
      </w:r>
      <w:r w:rsidRPr="00D01D3B">
        <w:rPr>
          <w:bCs/>
        </w:rPr>
        <w:t>"</w:t>
      </w:r>
      <w:r w:rsidRPr="00D01D3B">
        <w:t>) should be detailed enough to allow the Authority to make an informed award decision.</w:t>
      </w:r>
      <w:bookmarkEnd w:id="7"/>
    </w:p>
    <w:p w:rsidR="003E3276" w:rsidRPr="00D01D3B" w:rsidRDefault="0034181A" w:rsidP="004270D9">
      <w:pPr>
        <w:pStyle w:val="MRNumberedHeading2"/>
      </w:pPr>
      <w:bookmarkStart w:id="8" w:name="_Toc403555080"/>
      <w:r w:rsidRPr="00D01D3B">
        <w:t>All T</w:t>
      </w:r>
      <w:r w:rsidR="003E3276" w:rsidRPr="00D01D3B">
        <w:t>enders must be returned no later tha</w:t>
      </w:r>
      <w:r w:rsidRPr="00D01D3B">
        <w:t>n the deadline for receipt of T</w:t>
      </w:r>
      <w:r w:rsidR="003E3276" w:rsidRPr="00D01D3B">
        <w:t>ender</w:t>
      </w:r>
      <w:r w:rsidR="00BD5DCC" w:rsidRPr="00D01D3B">
        <w:t>s</w:t>
      </w:r>
      <w:r w:rsidR="003E3276" w:rsidRPr="00D01D3B">
        <w:t xml:space="preserve"> specified on the front cover of this ITT.</w:t>
      </w:r>
      <w:bookmarkEnd w:id="8"/>
    </w:p>
    <w:p w:rsidR="00C365A9" w:rsidRPr="00D01D3B" w:rsidRDefault="00C365A9" w:rsidP="00C365A9">
      <w:pPr>
        <w:pStyle w:val="MRNumberedHeading2"/>
      </w:pPr>
      <w:bookmarkStart w:id="9" w:name="_Toc403555082"/>
      <w:r w:rsidRPr="00D01D3B">
        <w:t>Offers must be submitted in accordance with the documentation provided and comprise of:</w:t>
      </w:r>
    </w:p>
    <w:bookmarkEnd w:id="9"/>
    <w:p w:rsidR="00C365A9" w:rsidRPr="00D01D3B" w:rsidRDefault="00C365A9" w:rsidP="00C365A9">
      <w:pPr>
        <w:pStyle w:val="MRNumberedHeading2"/>
      </w:pPr>
      <w:r w:rsidRPr="00D01D3B">
        <w:t>One fully priced set of documents on paper which should be signed in ink and marked as “Master Copy.”</w:t>
      </w:r>
      <w:r w:rsidR="005E678F">
        <w:t xml:space="preserve"> </w:t>
      </w:r>
    </w:p>
    <w:p w:rsidR="00C365A9" w:rsidRPr="00D01D3B" w:rsidRDefault="00C365A9" w:rsidP="00C365A9">
      <w:pPr>
        <w:pStyle w:val="MRNumberedHeading2"/>
      </w:pPr>
      <w:r w:rsidRPr="00D01D3B">
        <w:t xml:space="preserve">One identical fully priced set of virus-checked documents in electronic format on a USB memory </w:t>
      </w:r>
      <w:r w:rsidR="005E678F">
        <w:t>device in Microsoft Word</w:t>
      </w:r>
      <w:r w:rsidR="00262B18">
        <w:t xml:space="preserve"> and</w:t>
      </w:r>
      <w:r w:rsidR="005E678F">
        <w:t xml:space="preserve"> Excel format only</w:t>
      </w:r>
      <w:r w:rsidRPr="00D01D3B">
        <w:t xml:space="preserve">.  </w:t>
      </w:r>
    </w:p>
    <w:p w:rsidR="00C365A9" w:rsidRPr="00D01D3B" w:rsidRDefault="00C365A9" w:rsidP="00C365A9">
      <w:pPr>
        <w:pStyle w:val="MRNumberedHeading2"/>
      </w:pPr>
      <w:r w:rsidRPr="00D01D3B">
        <w:t xml:space="preserve">All offers must be submitted in a plain sealed envelope </w:t>
      </w:r>
      <w:proofErr w:type="gramStart"/>
      <w:r w:rsidRPr="00D01D3B">
        <w:t xml:space="preserve">bearing </w:t>
      </w:r>
      <w:r w:rsidR="003F5D3A">
        <w:t xml:space="preserve"> </w:t>
      </w:r>
      <w:r w:rsidRPr="00D01D3B">
        <w:t>the</w:t>
      </w:r>
      <w:proofErr w:type="gramEnd"/>
      <w:r w:rsidRPr="00D01D3B">
        <w:t xml:space="preserve"> address label embedded below. The envelope must </w:t>
      </w:r>
      <w:r w:rsidRPr="005E678F">
        <w:rPr>
          <w:b/>
        </w:rPr>
        <w:t>not</w:t>
      </w:r>
      <w:r w:rsidRPr="00D01D3B">
        <w:t xml:space="preserve"> bear the name of your company.</w:t>
      </w:r>
    </w:p>
    <w:bookmarkStart w:id="10" w:name="_MON_1526803477"/>
    <w:bookmarkStart w:id="11" w:name="_MON_1514191601"/>
    <w:bookmarkStart w:id="12" w:name="_MON_1526813506"/>
    <w:bookmarkStart w:id="13" w:name="_MON_1526813539"/>
    <w:bookmarkStart w:id="14" w:name="_MON_1496661397"/>
    <w:bookmarkStart w:id="15" w:name="_MON_1514112227"/>
    <w:bookmarkStart w:id="16" w:name="_MON_1573371584"/>
    <w:bookmarkStart w:id="17" w:name="_MON_1524995486"/>
    <w:bookmarkStart w:id="18" w:name="_MON_1527316177"/>
    <w:bookmarkStart w:id="19" w:name="_MON_1527316239"/>
    <w:bookmarkStart w:id="20" w:name="_MON_1573888850"/>
    <w:bookmarkStart w:id="21" w:name="_MON_1573888890"/>
    <w:bookmarkStart w:id="22" w:name="_MON_1527316254"/>
    <w:bookmarkStart w:id="23" w:name="_MON_1514112285"/>
    <w:bookmarkStart w:id="24" w:name="_MON_1569829227"/>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Start w:id="25" w:name="_MON_1569830767"/>
    <w:bookmarkStart w:id="26" w:name="_MON_1573898298"/>
    <w:bookmarkEnd w:id="25"/>
    <w:bookmarkEnd w:id="26"/>
    <w:p w:rsidR="00247F0F" w:rsidRPr="00D01D3B" w:rsidRDefault="008336F2" w:rsidP="004270D9">
      <w:pPr>
        <w:pStyle w:val="Heading1"/>
        <w:spacing w:before="240" w:after="0"/>
        <w:ind w:left="851"/>
        <w:rPr>
          <w:color w:val="FF0000"/>
        </w:rPr>
      </w:pPr>
      <w:r>
        <w:rPr>
          <w:color w:val="FF0000"/>
        </w:rPr>
        <w:object w:dxaOrig="2069"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3.8pt;height:66.4pt" o:ole="">
            <v:imagedata r:id="rId12" o:title=""/>
          </v:shape>
          <o:OLEObject Type="Embed" ProgID="Word.Document.8" ShapeID="_x0000_i1028" DrawAspect="Icon" ObjectID="_1573898353" r:id="rId13">
            <o:FieldCodes>\s</o:FieldCodes>
          </o:OLEObject>
        </w:object>
      </w:r>
    </w:p>
    <w:p w:rsidR="00C365A9" w:rsidRPr="00D01D3B" w:rsidRDefault="00C365A9" w:rsidP="00C365A9">
      <w:pPr>
        <w:pStyle w:val="Body1"/>
        <w:rPr>
          <w:rFonts w:eastAsiaTheme="minorHAnsi"/>
        </w:rPr>
      </w:pPr>
      <w:r w:rsidRPr="00D01D3B">
        <w:rPr>
          <w:rFonts w:eastAsiaTheme="minorHAnsi"/>
        </w:rPr>
        <w:t>Contents of the ITT</w:t>
      </w:r>
    </w:p>
    <w:p w:rsidR="00AD3446" w:rsidRPr="00D01D3B" w:rsidRDefault="00AD3446" w:rsidP="004270D9">
      <w:pPr>
        <w:pStyle w:val="MRNumberedHeading2"/>
        <w:rPr>
          <w:b/>
        </w:rPr>
      </w:pPr>
      <w:bookmarkStart w:id="27" w:name="_Toc403555083"/>
      <w:bookmarkStart w:id="28" w:name="_Ref405452631"/>
      <w:r w:rsidRPr="00D01D3B">
        <w:t>This ITT document consists of:</w:t>
      </w:r>
      <w:bookmarkEnd w:id="27"/>
      <w:bookmarkEnd w:id="28"/>
    </w:p>
    <w:p w:rsidR="003E3276" w:rsidRPr="00D01D3B" w:rsidRDefault="003E3276" w:rsidP="006B54D6">
      <w:pPr>
        <w:pStyle w:val="MRNumberedHeading2"/>
        <w:numPr>
          <w:ilvl w:val="0"/>
          <w:numId w:val="0"/>
        </w:numPr>
        <w:ind w:left="720"/>
      </w:pPr>
    </w:p>
    <w:tbl>
      <w:tblPr>
        <w:tblStyle w:val="TableGrid"/>
        <w:tblW w:w="8930" w:type="dxa"/>
        <w:tblInd w:w="1101" w:type="dxa"/>
        <w:tblLook w:val="04A0" w:firstRow="1" w:lastRow="0" w:firstColumn="1" w:lastColumn="0" w:noHBand="0" w:noVBand="1"/>
      </w:tblPr>
      <w:tblGrid>
        <w:gridCol w:w="1134"/>
        <w:gridCol w:w="5386"/>
        <w:gridCol w:w="2410"/>
      </w:tblGrid>
      <w:tr w:rsidR="00653DCC" w:rsidRPr="00D01D3B" w:rsidTr="009A3E29">
        <w:trPr>
          <w:gridAfter w:val="1"/>
          <w:wAfter w:w="2410" w:type="dxa"/>
        </w:trPr>
        <w:tc>
          <w:tcPr>
            <w:tcW w:w="6520" w:type="dxa"/>
            <w:gridSpan w:val="2"/>
            <w:shd w:val="clear" w:color="auto" w:fill="BFBFBF" w:themeFill="background1" w:themeFillShade="BF"/>
          </w:tcPr>
          <w:p w:rsidR="005957B2" w:rsidRPr="00D01D3B" w:rsidRDefault="00AD0C96" w:rsidP="00AD3446">
            <w:pPr>
              <w:pStyle w:val="Heading2"/>
              <w:numPr>
                <w:ilvl w:val="0"/>
                <w:numId w:val="0"/>
              </w:numPr>
              <w:outlineLvl w:val="1"/>
              <w:rPr>
                <w:b/>
              </w:rPr>
            </w:pPr>
            <w:r w:rsidRPr="00D01D3B">
              <w:rPr>
                <w:b/>
              </w:rPr>
              <w:t>Section</w:t>
            </w:r>
            <w:r w:rsidR="00653DCC" w:rsidRPr="00D01D3B">
              <w:rPr>
                <w:b/>
              </w:rPr>
              <w:t xml:space="preserve"> A</w:t>
            </w:r>
            <w:r w:rsidR="00953B6C" w:rsidRPr="00D01D3B">
              <w:rPr>
                <w:b/>
              </w:rPr>
              <w:t xml:space="preserve"> – Instructions and information</w:t>
            </w:r>
          </w:p>
        </w:tc>
      </w:tr>
      <w:tr w:rsidR="00653DCC" w:rsidRPr="00D01D3B" w:rsidTr="009A3E29">
        <w:trPr>
          <w:gridAfter w:val="1"/>
          <w:wAfter w:w="2410" w:type="dxa"/>
        </w:trPr>
        <w:tc>
          <w:tcPr>
            <w:tcW w:w="1134" w:type="dxa"/>
          </w:tcPr>
          <w:p w:rsidR="00653DCC" w:rsidRPr="00D01D3B" w:rsidRDefault="00653DCC" w:rsidP="00AD3446">
            <w:pPr>
              <w:pStyle w:val="Heading2"/>
              <w:numPr>
                <w:ilvl w:val="0"/>
                <w:numId w:val="0"/>
              </w:numPr>
              <w:jc w:val="center"/>
              <w:outlineLvl w:val="1"/>
            </w:pPr>
            <w:r w:rsidRPr="00D01D3B">
              <w:t>1</w:t>
            </w:r>
          </w:p>
        </w:tc>
        <w:tc>
          <w:tcPr>
            <w:tcW w:w="5386" w:type="dxa"/>
          </w:tcPr>
          <w:p w:rsidR="00653DCC" w:rsidRPr="00D01D3B" w:rsidRDefault="00653DCC" w:rsidP="00AD3446">
            <w:pPr>
              <w:pStyle w:val="Heading2"/>
              <w:numPr>
                <w:ilvl w:val="0"/>
                <w:numId w:val="0"/>
              </w:numPr>
              <w:outlineLvl w:val="1"/>
            </w:pPr>
            <w:r w:rsidRPr="00D01D3B">
              <w:t>Introduction and background</w:t>
            </w:r>
          </w:p>
          <w:p w:rsidR="009464EA" w:rsidRPr="00D01D3B" w:rsidRDefault="009464EA" w:rsidP="00AD3446">
            <w:pPr>
              <w:pStyle w:val="Heading2"/>
              <w:numPr>
                <w:ilvl w:val="0"/>
                <w:numId w:val="0"/>
              </w:numPr>
              <w:outlineLvl w:val="1"/>
            </w:pPr>
          </w:p>
        </w:tc>
      </w:tr>
      <w:tr w:rsidR="00653DCC" w:rsidRPr="00D01D3B" w:rsidTr="009A3E29">
        <w:trPr>
          <w:gridAfter w:val="1"/>
          <w:wAfter w:w="2410" w:type="dxa"/>
        </w:trPr>
        <w:tc>
          <w:tcPr>
            <w:tcW w:w="1134" w:type="dxa"/>
          </w:tcPr>
          <w:p w:rsidR="00653DCC" w:rsidRPr="00D01D3B" w:rsidRDefault="00653DCC" w:rsidP="00AD3446">
            <w:pPr>
              <w:pStyle w:val="Heading2"/>
              <w:numPr>
                <w:ilvl w:val="0"/>
                <w:numId w:val="0"/>
              </w:numPr>
              <w:jc w:val="center"/>
              <w:outlineLvl w:val="1"/>
            </w:pPr>
            <w:r w:rsidRPr="00D01D3B">
              <w:t>2</w:t>
            </w:r>
          </w:p>
        </w:tc>
        <w:tc>
          <w:tcPr>
            <w:tcW w:w="5386" w:type="dxa"/>
          </w:tcPr>
          <w:p w:rsidR="00653DCC" w:rsidRPr="00D01D3B" w:rsidRDefault="00653DCC" w:rsidP="00AD3446">
            <w:pPr>
              <w:pStyle w:val="Heading2"/>
              <w:numPr>
                <w:ilvl w:val="0"/>
                <w:numId w:val="0"/>
              </w:numPr>
              <w:outlineLvl w:val="1"/>
            </w:pPr>
            <w:r w:rsidRPr="00D01D3B">
              <w:t>Tender timetable</w:t>
            </w:r>
            <w:r w:rsidR="00A57D02" w:rsidRPr="00D01D3B">
              <w:t xml:space="preserve"> </w:t>
            </w:r>
          </w:p>
          <w:p w:rsidR="009464EA" w:rsidRPr="00D01D3B" w:rsidRDefault="009464EA" w:rsidP="00AD3446">
            <w:pPr>
              <w:pStyle w:val="Heading2"/>
              <w:numPr>
                <w:ilvl w:val="0"/>
                <w:numId w:val="0"/>
              </w:numPr>
              <w:outlineLvl w:val="1"/>
            </w:pPr>
          </w:p>
        </w:tc>
      </w:tr>
      <w:tr w:rsidR="00653DCC" w:rsidRPr="00D01D3B" w:rsidTr="009A3E29">
        <w:trPr>
          <w:gridAfter w:val="1"/>
          <w:wAfter w:w="2410" w:type="dxa"/>
        </w:trPr>
        <w:tc>
          <w:tcPr>
            <w:tcW w:w="1134" w:type="dxa"/>
          </w:tcPr>
          <w:p w:rsidR="00653DCC" w:rsidRPr="00D01D3B" w:rsidRDefault="00653DCC" w:rsidP="00AD3446">
            <w:pPr>
              <w:pStyle w:val="Heading2"/>
              <w:numPr>
                <w:ilvl w:val="0"/>
                <w:numId w:val="0"/>
              </w:numPr>
              <w:jc w:val="center"/>
              <w:outlineLvl w:val="1"/>
            </w:pPr>
            <w:r w:rsidRPr="00D01D3B">
              <w:t>3</w:t>
            </w:r>
          </w:p>
        </w:tc>
        <w:tc>
          <w:tcPr>
            <w:tcW w:w="5386" w:type="dxa"/>
          </w:tcPr>
          <w:p w:rsidR="00653DCC" w:rsidRPr="00D01D3B" w:rsidRDefault="00223555" w:rsidP="00AD3446">
            <w:pPr>
              <w:pStyle w:val="Heading2"/>
              <w:numPr>
                <w:ilvl w:val="0"/>
                <w:numId w:val="0"/>
              </w:numPr>
              <w:outlineLvl w:val="1"/>
            </w:pPr>
            <w:r w:rsidRPr="00D01D3B">
              <w:t xml:space="preserve">Instructions to </w:t>
            </w:r>
            <w:r w:rsidR="00E7163F" w:rsidRPr="00D01D3B">
              <w:t>Bidders</w:t>
            </w:r>
            <w:r w:rsidRPr="00D01D3B">
              <w:t xml:space="preserve"> </w:t>
            </w:r>
          </w:p>
          <w:p w:rsidR="009464EA" w:rsidRPr="00D01D3B" w:rsidRDefault="009464EA" w:rsidP="00AD3446">
            <w:pPr>
              <w:pStyle w:val="Heading2"/>
              <w:numPr>
                <w:ilvl w:val="0"/>
                <w:numId w:val="0"/>
              </w:numPr>
              <w:outlineLvl w:val="1"/>
            </w:pPr>
          </w:p>
        </w:tc>
      </w:tr>
      <w:tr w:rsidR="00653DCC" w:rsidRPr="00D01D3B" w:rsidTr="009A3E29">
        <w:trPr>
          <w:gridAfter w:val="1"/>
          <w:wAfter w:w="2410" w:type="dxa"/>
        </w:trPr>
        <w:tc>
          <w:tcPr>
            <w:tcW w:w="1134" w:type="dxa"/>
          </w:tcPr>
          <w:p w:rsidR="00653DCC" w:rsidRPr="00D01D3B" w:rsidRDefault="00653DCC" w:rsidP="00AD3446">
            <w:pPr>
              <w:pStyle w:val="Heading2"/>
              <w:numPr>
                <w:ilvl w:val="0"/>
                <w:numId w:val="0"/>
              </w:numPr>
              <w:jc w:val="center"/>
              <w:outlineLvl w:val="1"/>
            </w:pPr>
            <w:r w:rsidRPr="00D01D3B">
              <w:t>4</w:t>
            </w:r>
          </w:p>
        </w:tc>
        <w:tc>
          <w:tcPr>
            <w:tcW w:w="5386" w:type="dxa"/>
          </w:tcPr>
          <w:p w:rsidR="009464EA" w:rsidRPr="00D01D3B" w:rsidRDefault="008731E8" w:rsidP="00AD3446">
            <w:pPr>
              <w:pStyle w:val="Heading2"/>
              <w:numPr>
                <w:ilvl w:val="0"/>
                <w:numId w:val="0"/>
              </w:numPr>
              <w:outlineLvl w:val="1"/>
            </w:pPr>
            <w:r w:rsidRPr="00D01D3B">
              <w:t>Tender evaluation methodology and criteria</w:t>
            </w:r>
          </w:p>
          <w:p w:rsidR="00653DCC" w:rsidRPr="00D01D3B" w:rsidRDefault="008731E8" w:rsidP="00AD3446">
            <w:pPr>
              <w:pStyle w:val="Heading2"/>
              <w:numPr>
                <w:ilvl w:val="0"/>
                <w:numId w:val="0"/>
              </w:numPr>
              <w:outlineLvl w:val="1"/>
            </w:pPr>
            <w:r w:rsidRPr="00D01D3B">
              <w:t xml:space="preserve"> </w:t>
            </w:r>
          </w:p>
        </w:tc>
      </w:tr>
      <w:tr w:rsidR="00953B6C" w:rsidRPr="00D01D3B" w:rsidTr="009A3E29">
        <w:trPr>
          <w:gridAfter w:val="1"/>
          <w:wAfter w:w="2410" w:type="dxa"/>
        </w:trPr>
        <w:tc>
          <w:tcPr>
            <w:tcW w:w="1134" w:type="dxa"/>
          </w:tcPr>
          <w:p w:rsidR="00953B6C" w:rsidRPr="00D01D3B" w:rsidRDefault="00953B6C" w:rsidP="00AD3446">
            <w:pPr>
              <w:pStyle w:val="Heading2"/>
              <w:numPr>
                <w:ilvl w:val="0"/>
                <w:numId w:val="0"/>
              </w:numPr>
              <w:jc w:val="center"/>
              <w:outlineLvl w:val="1"/>
            </w:pPr>
            <w:bookmarkStart w:id="29" w:name="_Ref405453364"/>
            <w:r w:rsidRPr="00D01D3B">
              <w:t xml:space="preserve">Annex </w:t>
            </w:r>
            <w:r w:rsidR="006E3892" w:rsidRPr="00D01D3B">
              <w:t>A</w:t>
            </w:r>
            <w:r w:rsidRPr="00D01D3B">
              <w:t>1</w:t>
            </w:r>
            <w:bookmarkEnd w:id="29"/>
          </w:p>
        </w:tc>
        <w:tc>
          <w:tcPr>
            <w:tcW w:w="5386" w:type="dxa"/>
          </w:tcPr>
          <w:p w:rsidR="009464EA" w:rsidRPr="00D01D3B" w:rsidRDefault="006E3892" w:rsidP="00AD3446">
            <w:pPr>
              <w:pStyle w:val="Heading2"/>
              <w:numPr>
                <w:ilvl w:val="0"/>
                <w:numId w:val="0"/>
              </w:numPr>
              <w:outlineLvl w:val="1"/>
            </w:pPr>
            <w:r w:rsidRPr="00D01D3B">
              <w:t xml:space="preserve">NHS Terms and Conditions </w:t>
            </w:r>
          </w:p>
          <w:p w:rsidR="006E3892" w:rsidRPr="00D01D3B" w:rsidRDefault="006E3892" w:rsidP="00AD3446">
            <w:pPr>
              <w:pStyle w:val="Heading2"/>
              <w:numPr>
                <w:ilvl w:val="0"/>
                <w:numId w:val="0"/>
              </w:numPr>
              <w:outlineLvl w:val="1"/>
            </w:pPr>
          </w:p>
        </w:tc>
      </w:tr>
      <w:tr w:rsidR="00953B6C" w:rsidRPr="00D01D3B" w:rsidTr="009A3E29">
        <w:trPr>
          <w:gridAfter w:val="1"/>
          <w:wAfter w:w="2410" w:type="dxa"/>
        </w:trPr>
        <w:tc>
          <w:tcPr>
            <w:tcW w:w="6520" w:type="dxa"/>
            <w:gridSpan w:val="2"/>
            <w:shd w:val="clear" w:color="auto" w:fill="BFBFBF" w:themeFill="background1" w:themeFillShade="BF"/>
          </w:tcPr>
          <w:p w:rsidR="005957B2" w:rsidRPr="00D01D3B" w:rsidRDefault="00AD0C96" w:rsidP="00AD3446">
            <w:pPr>
              <w:pStyle w:val="Heading2"/>
              <w:numPr>
                <w:ilvl w:val="0"/>
                <w:numId w:val="0"/>
              </w:numPr>
              <w:outlineLvl w:val="1"/>
              <w:rPr>
                <w:b/>
              </w:rPr>
            </w:pPr>
            <w:r w:rsidRPr="00D01D3B">
              <w:rPr>
                <w:b/>
              </w:rPr>
              <w:t>Section</w:t>
            </w:r>
            <w:r w:rsidR="00953B6C" w:rsidRPr="00D01D3B">
              <w:rPr>
                <w:b/>
              </w:rPr>
              <w:t xml:space="preserve"> B – Tender Schedules (to be returned by </w:t>
            </w:r>
            <w:r w:rsidR="00C52D6B" w:rsidRPr="00D01D3B">
              <w:rPr>
                <w:b/>
              </w:rPr>
              <w:t>B</w:t>
            </w:r>
            <w:r w:rsidR="00CF6B32" w:rsidRPr="00D01D3B">
              <w:rPr>
                <w:b/>
              </w:rPr>
              <w:t>idder</w:t>
            </w:r>
            <w:r w:rsidR="00953B6C" w:rsidRPr="00D01D3B">
              <w:rPr>
                <w:b/>
              </w:rPr>
              <w:t>s)</w:t>
            </w:r>
          </w:p>
        </w:tc>
      </w:tr>
      <w:tr w:rsidR="00953B6C" w:rsidRPr="00D01D3B" w:rsidTr="009A3E29">
        <w:trPr>
          <w:gridAfter w:val="1"/>
          <w:wAfter w:w="2410" w:type="dxa"/>
        </w:trPr>
        <w:tc>
          <w:tcPr>
            <w:tcW w:w="1134" w:type="dxa"/>
          </w:tcPr>
          <w:p w:rsidR="00953B6C" w:rsidRPr="00D01D3B" w:rsidRDefault="006E3892" w:rsidP="00AD3446">
            <w:pPr>
              <w:pStyle w:val="Heading2"/>
              <w:numPr>
                <w:ilvl w:val="0"/>
                <w:numId w:val="0"/>
              </w:numPr>
              <w:jc w:val="center"/>
              <w:outlineLvl w:val="1"/>
            </w:pPr>
            <w:r w:rsidRPr="00D01D3B">
              <w:t>Annex B</w:t>
            </w:r>
            <w:r w:rsidR="00953B6C" w:rsidRPr="00D01D3B">
              <w:t>1</w:t>
            </w:r>
          </w:p>
        </w:tc>
        <w:tc>
          <w:tcPr>
            <w:tcW w:w="5386" w:type="dxa"/>
          </w:tcPr>
          <w:p w:rsidR="00953B6C" w:rsidRPr="00D01D3B" w:rsidRDefault="006E3892" w:rsidP="00AD3446">
            <w:pPr>
              <w:pStyle w:val="Heading2"/>
              <w:numPr>
                <w:ilvl w:val="0"/>
                <w:numId w:val="0"/>
              </w:numPr>
              <w:outlineLvl w:val="1"/>
            </w:pPr>
            <w:r w:rsidRPr="00D01D3B">
              <w:t>Eligibility</w:t>
            </w:r>
            <w:r w:rsidR="00C573A4" w:rsidRPr="00D01D3B">
              <w:t xml:space="preserve"> questions and response</w:t>
            </w:r>
            <w:r w:rsidR="00706A06" w:rsidRPr="00D01D3B">
              <w:t>s</w:t>
            </w:r>
          </w:p>
          <w:p w:rsidR="009464EA" w:rsidRPr="00D01D3B" w:rsidRDefault="009464EA" w:rsidP="00AD3446">
            <w:pPr>
              <w:pStyle w:val="Heading2"/>
              <w:numPr>
                <w:ilvl w:val="0"/>
                <w:numId w:val="0"/>
              </w:numPr>
              <w:outlineLvl w:val="1"/>
            </w:pPr>
          </w:p>
        </w:tc>
      </w:tr>
      <w:tr w:rsidR="00C573A4" w:rsidRPr="00D01D3B" w:rsidTr="009A3E29">
        <w:trPr>
          <w:gridAfter w:val="1"/>
          <w:wAfter w:w="2410" w:type="dxa"/>
        </w:trPr>
        <w:tc>
          <w:tcPr>
            <w:tcW w:w="1134" w:type="dxa"/>
          </w:tcPr>
          <w:p w:rsidR="00C573A4" w:rsidRPr="00D01D3B" w:rsidRDefault="006E3892" w:rsidP="00AD3446">
            <w:pPr>
              <w:pStyle w:val="Heading2"/>
              <w:numPr>
                <w:ilvl w:val="0"/>
                <w:numId w:val="0"/>
              </w:numPr>
              <w:jc w:val="center"/>
              <w:outlineLvl w:val="1"/>
            </w:pPr>
            <w:r w:rsidRPr="00D01D3B">
              <w:t>Annex B</w:t>
            </w:r>
            <w:r w:rsidR="00C573A4" w:rsidRPr="00D01D3B">
              <w:t>2</w:t>
            </w:r>
          </w:p>
        </w:tc>
        <w:tc>
          <w:tcPr>
            <w:tcW w:w="5386" w:type="dxa"/>
          </w:tcPr>
          <w:p w:rsidR="009464EA" w:rsidRPr="00D01D3B" w:rsidRDefault="00636468" w:rsidP="00AD3446">
            <w:pPr>
              <w:pStyle w:val="Heading2"/>
              <w:numPr>
                <w:ilvl w:val="0"/>
                <w:numId w:val="0"/>
              </w:numPr>
              <w:outlineLvl w:val="1"/>
            </w:pPr>
            <w:r w:rsidRPr="00D01D3B">
              <w:t>S</w:t>
            </w:r>
            <w:r w:rsidR="006E3892" w:rsidRPr="00D01D3B">
              <w:t>pecification</w:t>
            </w:r>
          </w:p>
          <w:p w:rsidR="009464EA" w:rsidRPr="00D01D3B" w:rsidRDefault="009464EA" w:rsidP="00AD3446">
            <w:pPr>
              <w:pStyle w:val="Heading2"/>
              <w:numPr>
                <w:ilvl w:val="0"/>
                <w:numId w:val="0"/>
              </w:numPr>
              <w:outlineLvl w:val="1"/>
            </w:pPr>
          </w:p>
        </w:tc>
      </w:tr>
      <w:tr w:rsidR="00C573A4" w:rsidRPr="00D01D3B" w:rsidTr="009A3E29">
        <w:trPr>
          <w:gridAfter w:val="1"/>
          <w:wAfter w:w="2410" w:type="dxa"/>
        </w:trPr>
        <w:tc>
          <w:tcPr>
            <w:tcW w:w="1134" w:type="dxa"/>
          </w:tcPr>
          <w:p w:rsidR="00C573A4" w:rsidRPr="00D01D3B" w:rsidRDefault="006E3892" w:rsidP="00AD3446">
            <w:pPr>
              <w:pStyle w:val="Heading2"/>
              <w:numPr>
                <w:ilvl w:val="0"/>
                <w:numId w:val="0"/>
              </w:numPr>
              <w:jc w:val="center"/>
              <w:outlineLvl w:val="1"/>
            </w:pPr>
            <w:r w:rsidRPr="00D01D3B">
              <w:t>Annex B3</w:t>
            </w:r>
          </w:p>
        </w:tc>
        <w:tc>
          <w:tcPr>
            <w:tcW w:w="5386" w:type="dxa"/>
          </w:tcPr>
          <w:p w:rsidR="00C573A4" w:rsidRPr="00D01D3B" w:rsidRDefault="0035766D" w:rsidP="00AD3446">
            <w:pPr>
              <w:pStyle w:val="Heading2"/>
              <w:numPr>
                <w:ilvl w:val="0"/>
                <w:numId w:val="0"/>
              </w:numPr>
              <w:outlineLvl w:val="1"/>
            </w:pPr>
            <w:r w:rsidRPr="00D01D3B">
              <w:t>Tender Response Do</w:t>
            </w:r>
            <w:r w:rsidR="00A66B5D" w:rsidRPr="00D01D3B">
              <w:t>cument</w:t>
            </w:r>
          </w:p>
          <w:p w:rsidR="009464EA" w:rsidRPr="00D01D3B" w:rsidRDefault="009464EA" w:rsidP="00AD3446">
            <w:pPr>
              <w:pStyle w:val="Heading2"/>
              <w:numPr>
                <w:ilvl w:val="0"/>
                <w:numId w:val="0"/>
              </w:numPr>
              <w:outlineLvl w:val="1"/>
            </w:pPr>
          </w:p>
        </w:tc>
      </w:tr>
      <w:tr w:rsidR="00C573A4" w:rsidRPr="00D01D3B" w:rsidTr="009A3E29">
        <w:trPr>
          <w:gridAfter w:val="1"/>
          <w:wAfter w:w="2410" w:type="dxa"/>
        </w:trPr>
        <w:tc>
          <w:tcPr>
            <w:tcW w:w="1134" w:type="dxa"/>
          </w:tcPr>
          <w:p w:rsidR="00C573A4" w:rsidRPr="00D01D3B" w:rsidRDefault="006E3892" w:rsidP="00AD3446">
            <w:pPr>
              <w:pStyle w:val="Heading2"/>
              <w:numPr>
                <w:ilvl w:val="0"/>
                <w:numId w:val="0"/>
              </w:numPr>
              <w:jc w:val="center"/>
              <w:outlineLvl w:val="1"/>
            </w:pPr>
            <w:r w:rsidRPr="00D01D3B">
              <w:t>Annex B</w:t>
            </w:r>
            <w:r w:rsidR="00C573A4" w:rsidRPr="00D01D3B">
              <w:t>4</w:t>
            </w:r>
          </w:p>
        </w:tc>
        <w:tc>
          <w:tcPr>
            <w:tcW w:w="5386" w:type="dxa"/>
            <w:tcBorders>
              <w:bottom w:val="single" w:sz="4" w:space="0" w:color="auto"/>
            </w:tcBorders>
          </w:tcPr>
          <w:p w:rsidR="00C573A4" w:rsidRPr="00D01D3B" w:rsidRDefault="00490EBA" w:rsidP="00AD3446">
            <w:pPr>
              <w:pStyle w:val="Heading2"/>
              <w:numPr>
                <w:ilvl w:val="0"/>
                <w:numId w:val="0"/>
              </w:numPr>
              <w:outlineLvl w:val="1"/>
            </w:pPr>
            <w:r w:rsidRPr="00D01D3B">
              <w:t>Commercial S</w:t>
            </w:r>
            <w:r w:rsidR="00A66B5D" w:rsidRPr="00D01D3B">
              <w:t>chedule</w:t>
            </w:r>
          </w:p>
          <w:p w:rsidR="009464EA" w:rsidRPr="00D01D3B" w:rsidRDefault="009464EA" w:rsidP="00AD3446">
            <w:pPr>
              <w:pStyle w:val="Heading2"/>
              <w:numPr>
                <w:ilvl w:val="0"/>
                <w:numId w:val="0"/>
              </w:numPr>
              <w:outlineLvl w:val="1"/>
            </w:pPr>
          </w:p>
        </w:tc>
      </w:tr>
      <w:tr w:rsidR="009A3E29" w:rsidRPr="00D01D3B" w:rsidTr="009A3E29">
        <w:tc>
          <w:tcPr>
            <w:tcW w:w="1134" w:type="dxa"/>
          </w:tcPr>
          <w:p w:rsidR="009A3E29" w:rsidRPr="00D01D3B" w:rsidRDefault="006E3892" w:rsidP="00AD3446">
            <w:pPr>
              <w:pStyle w:val="Heading2"/>
              <w:numPr>
                <w:ilvl w:val="0"/>
                <w:numId w:val="0"/>
              </w:numPr>
              <w:jc w:val="center"/>
              <w:outlineLvl w:val="1"/>
            </w:pPr>
            <w:r w:rsidRPr="00D01D3B">
              <w:t>Annex B</w:t>
            </w:r>
            <w:r w:rsidR="009A3E29" w:rsidRPr="00D01D3B">
              <w:t>5</w:t>
            </w:r>
          </w:p>
        </w:tc>
        <w:tc>
          <w:tcPr>
            <w:tcW w:w="5386" w:type="dxa"/>
            <w:tcBorders>
              <w:right w:val="single" w:sz="4" w:space="0" w:color="auto"/>
            </w:tcBorders>
          </w:tcPr>
          <w:p w:rsidR="009A3E29" w:rsidRPr="00D01D3B" w:rsidRDefault="00A66B5D" w:rsidP="00AD3446">
            <w:pPr>
              <w:pStyle w:val="Heading2"/>
              <w:numPr>
                <w:ilvl w:val="0"/>
                <w:numId w:val="0"/>
              </w:numPr>
              <w:outlineLvl w:val="1"/>
            </w:pPr>
            <w:r w:rsidRPr="00D01D3B">
              <w:t>Confidential and commercially sensitive information</w:t>
            </w:r>
          </w:p>
          <w:p w:rsidR="009A3E29" w:rsidRPr="00D01D3B" w:rsidRDefault="009A3E29" w:rsidP="00AD3446">
            <w:pPr>
              <w:pStyle w:val="Heading2"/>
              <w:numPr>
                <w:ilvl w:val="0"/>
                <w:numId w:val="0"/>
              </w:numPr>
              <w:outlineLvl w:val="1"/>
            </w:pPr>
          </w:p>
        </w:tc>
        <w:tc>
          <w:tcPr>
            <w:tcW w:w="2410" w:type="dxa"/>
            <w:tcBorders>
              <w:top w:val="nil"/>
              <w:left w:val="single" w:sz="4" w:space="0" w:color="auto"/>
              <w:bottom w:val="nil"/>
              <w:right w:val="nil"/>
            </w:tcBorders>
          </w:tcPr>
          <w:p w:rsidR="009A3E29" w:rsidRPr="00D01D3B" w:rsidRDefault="009A3E29" w:rsidP="00AD3446">
            <w:pPr>
              <w:pStyle w:val="Heading2"/>
              <w:numPr>
                <w:ilvl w:val="0"/>
                <w:numId w:val="0"/>
              </w:numPr>
              <w:jc w:val="right"/>
              <w:outlineLvl w:val="1"/>
              <w:rPr>
                <w:rFonts w:ascii="Arial Bold" w:hAnsi="Arial Bold"/>
                <w:color w:val="auto"/>
              </w:rPr>
            </w:pPr>
            <w:bookmarkStart w:id="30" w:name="handonesix"/>
            <w:bookmarkEnd w:id="30"/>
          </w:p>
        </w:tc>
      </w:tr>
      <w:tr w:rsidR="006E3892" w:rsidRPr="00D01D3B" w:rsidTr="009A3E29">
        <w:tc>
          <w:tcPr>
            <w:tcW w:w="1134" w:type="dxa"/>
          </w:tcPr>
          <w:p w:rsidR="006E3892" w:rsidRPr="00D01D3B" w:rsidRDefault="006E3892" w:rsidP="00AD3446">
            <w:pPr>
              <w:pStyle w:val="Heading2"/>
              <w:numPr>
                <w:ilvl w:val="0"/>
                <w:numId w:val="0"/>
              </w:numPr>
              <w:jc w:val="center"/>
              <w:outlineLvl w:val="1"/>
            </w:pPr>
            <w:r w:rsidRPr="00D01D3B">
              <w:lastRenderedPageBreak/>
              <w:t>Annex B6</w:t>
            </w:r>
          </w:p>
          <w:p w:rsidR="006E3892" w:rsidRPr="00D01D3B" w:rsidRDefault="006E3892" w:rsidP="00AD3446">
            <w:pPr>
              <w:pStyle w:val="Heading2"/>
              <w:numPr>
                <w:ilvl w:val="0"/>
                <w:numId w:val="0"/>
              </w:numPr>
              <w:jc w:val="center"/>
              <w:outlineLvl w:val="1"/>
            </w:pPr>
          </w:p>
        </w:tc>
        <w:tc>
          <w:tcPr>
            <w:tcW w:w="5386" w:type="dxa"/>
            <w:tcBorders>
              <w:right w:val="single" w:sz="4" w:space="0" w:color="auto"/>
            </w:tcBorders>
          </w:tcPr>
          <w:p w:rsidR="006E3892" w:rsidRPr="00D01D3B" w:rsidRDefault="006E3892" w:rsidP="00AD3446">
            <w:pPr>
              <w:pStyle w:val="Heading2"/>
              <w:numPr>
                <w:ilvl w:val="0"/>
                <w:numId w:val="0"/>
              </w:numPr>
              <w:outlineLvl w:val="1"/>
            </w:pPr>
            <w:r w:rsidRPr="00D01D3B">
              <w:t>Administrative instructions</w:t>
            </w:r>
          </w:p>
        </w:tc>
        <w:tc>
          <w:tcPr>
            <w:tcW w:w="2410" w:type="dxa"/>
            <w:tcBorders>
              <w:top w:val="nil"/>
              <w:left w:val="single" w:sz="4" w:space="0" w:color="auto"/>
              <w:bottom w:val="nil"/>
              <w:right w:val="nil"/>
            </w:tcBorders>
          </w:tcPr>
          <w:p w:rsidR="006E3892" w:rsidRPr="00D01D3B" w:rsidRDefault="006E3892" w:rsidP="00AD3446">
            <w:pPr>
              <w:pStyle w:val="Heading2"/>
              <w:numPr>
                <w:ilvl w:val="0"/>
                <w:numId w:val="0"/>
              </w:numPr>
              <w:jc w:val="right"/>
              <w:outlineLvl w:val="1"/>
            </w:pPr>
          </w:p>
        </w:tc>
      </w:tr>
    </w:tbl>
    <w:p w:rsidR="003B4DAF" w:rsidRPr="00D01D3B" w:rsidRDefault="003B4DAF" w:rsidP="003B4DAF">
      <w:pPr>
        <w:pStyle w:val="Heading1"/>
        <w:spacing w:before="240" w:after="0"/>
        <w:ind w:left="851"/>
        <w:rPr>
          <w:b w:val="0"/>
        </w:rPr>
      </w:pPr>
      <w:bookmarkStart w:id="31" w:name="_Toc403555084"/>
      <w:r w:rsidRPr="00D01D3B">
        <w:t>Introduction to the procurement</w:t>
      </w:r>
      <w:bookmarkEnd w:id="31"/>
      <w:r w:rsidRPr="00D01D3B">
        <w:t xml:space="preserve"> </w:t>
      </w:r>
    </w:p>
    <w:p w:rsidR="00CE4B87" w:rsidRPr="00D01D3B" w:rsidRDefault="00D95302" w:rsidP="004270D9">
      <w:pPr>
        <w:pStyle w:val="MRNumberedHeading2"/>
      </w:pPr>
      <w:bookmarkStart w:id="32" w:name="_Toc403555085"/>
      <w:bookmarkStart w:id="33" w:name="_Ref405466279"/>
      <w:bookmarkStart w:id="34" w:name="_Ref405466286"/>
      <w:r w:rsidRPr="00D01D3B">
        <w:t>Liverpool Heart and Chest Hospital NHS Foundation Trust is a specialist hospital bas</w:t>
      </w:r>
      <w:r w:rsidR="0007062C" w:rsidRPr="00D01D3B">
        <w:t xml:space="preserve">ed </w:t>
      </w:r>
      <w:r w:rsidR="001A1B2E">
        <w:t xml:space="preserve">in </w:t>
      </w:r>
      <w:r w:rsidRPr="00D01D3B">
        <w:t>Liverpool. We provide a wide range of cardiothoracic services such as cardiac (heart) and thoracic (lung) surgery, cardiology, respiratory medicine and diagnostic imaging. Our vision is to be the premier integrated Cardiothoracic Healthcare Organisation in the Country and our mission is to be ‘Excellent, Compassionate and provide Safe C</w:t>
      </w:r>
      <w:r w:rsidR="00B73168">
        <w:t>are for Every P</w:t>
      </w:r>
      <w:r w:rsidR="001A79B5" w:rsidRPr="00D01D3B">
        <w:t xml:space="preserve">atient, Every </w:t>
      </w:r>
      <w:proofErr w:type="spellStart"/>
      <w:r w:rsidR="001A79B5" w:rsidRPr="00D01D3B">
        <w:t>Da</w:t>
      </w:r>
      <w:r w:rsidRPr="00D01D3B">
        <w:t>y.</w:t>
      </w:r>
      <w:bookmarkEnd w:id="32"/>
      <w:bookmarkEnd w:id="33"/>
      <w:bookmarkEnd w:id="34"/>
      <w:r w:rsidR="00985E6F" w:rsidRPr="00D01D3B">
        <w:t>The</w:t>
      </w:r>
      <w:proofErr w:type="spellEnd"/>
      <w:r w:rsidR="00985E6F" w:rsidRPr="00D01D3B">
        <w:t xml:space="preserve"> object of this procurement exercise is to source a number of consumable cardiac devices using best practice to ensure value for money with maximum benefits</w:t>
      </w:r>
      <w:r w:rsidR="001A1B2E">
        <w:t xml:space="preserve"> and</w:t>
      </w:r>
      <w:r w:rsidR="00985E6F" w:rsidRPr="00D01D3B">
        <w:t xml:space="preserve"> excellent quality and service.</w:t>
      </w:r>
    </w:p>
    <w:p w:rsidR="004B1A24" w:rsidRPr="00D01D3B" w:rsidRDefault="00A470F8" w:rsidP="004270D9">
      <w:pPr>
        <w:pStyle w:val="MRNumberedHeading2"/>
      </w:pPr>
      <w:r>
        <w:t>It is intended that an</w:t>
      </w:r>
      <w:r w:rsidR="00A26FE2">
        <w:t xml:space="preserve"> NHS</w:t>
      </w:r>
      <w:r w:rsidR="00985E6F" w:rsidRPr="00D01D3B">
        <w:t xml:space="preserve"> Framework Agreement </w:t>
      </w:r>
      <w:r w:rsidR="008008EB" w:rsidRPr="00D01D3B">
        <w:t xml:space="preserve">which is subject to this procurement exercise shall operate for a maximum term of </w:t>
      </w:r>
      <w:r w:rsidR="00985E6F" w:rsidRPr="00D01D3B">
        <w:t xml:space="preserve">four </w:t>
      </w:r>
      <w:r w:rsidR="008008EB" w:rsidRPr="00D01D3B">
        <w:t xml:space="preserve">(4) </w:t>
      </w:r>
      <w:r w:rsidR="00985E6F" w:rsidRPr="00D01D3B">
        <w:t xml:space="preserve">years </w:t>
      </w:r>
      <w:r w:rsidR="008008EB" w:rsidRPr="00D01D3B">
        <w:t>with annual commitment</w:t>
      </w:r>
      <w:r w:rsidR="00FB530F">
        <w:t xml:space="preserve"> reviewed </w:t>
      </w:r>
      <w:r w:rsidR="008008EB" w:rsidRPr="00D01D3B">
        <w:t xml:space="preserve">at the end of each 12 month period. The Trust may call off against the </w:t>
      </w:r>
      <w:r w:rsidR="00A26FE2">
        <w:t xml:space="preserve">NHS </w:t>
      </w:r>
      <w:r w:rsidR="008008EB" w:rsidRPr="00D01D3B">
        <w:t xml:space="preserve">Framework Agreement by applying Direct Award Criteria or </w:t>
      </w:r>
      <w:r w:rsidR="00B85A99">
        <w:t>in the event that a Direct C</w:t>
      </w:r>
      <w:r w:rsidR="00B16AA9" w:rsidRPr="00D01D3B">
        <w:t xml:space="preserve">all </w:t>
      </w:r>
      <w:r w:rsidR="00B85A99">
        <w:t>O</w:t>
      </w:r>
      <w:r w:rsidR="008008EB" w:rsidRPr="00D01D3B">
        <w:t xml:space="preserve">ff is not available, </w:t>
      </w:r>
      <w:r w:rsidR="00B85A99">
        <w:t>R</w:t>
      </w:r>
      <w:r w:rsidR="00FC76AB" w:rsidRPr="00D01D3B">
        <w:t xml:space="preserve">e-open </w:t>
      </w:r>
      <w:r w:rsidR="00B85A99">
        <w:t>C</w:t>
      </w:r>
      <w:r w:rsidR="00B16AA9" w:rsidRPr="00D01D3B">
        <w:t>ompetition</w:t>
      </w:r>
      <w:r w:rsidR="00985E6F" w:rsidRPr="00D01D3B">
        <w:t>.</w:t>
      </w:r>
      <w:r w:rsidR="001C3934">
        <w:t xml:space="preserve"> Please refer </w:t>
      </w:r>
      <w:r w:rsidR="00A26FE2">
        <w:t xml:space="preserve">to </w:t>
      </w:r>
      <w:r w:rsidR="005A7015">
        <w:t xml:space="preserve">Section B of this ITT, </w:t>
      </w:r>
      <w:r w:rsidR="001C3934">
        <w:t>Annex B2</w:t>
      </w:r>
      <w:r w:rsidR="005A7015">
        <w:t xml:space="preserve">, Specification Document, </w:t>
      </w:r>
      <w:r w:rsidR="001C3934">
        <w:t xml:space="preserve">Sections 1.7 and 1.8. </w:t>
      </w:r>
      <w:r w:rsidR="00CF3C3F" w:rsidRPr="00D01D3B">
        <w:t xml:space="preserve"> </w:t>
      </w:r>
    </w:p>
    <w:bookmarkStart w:id="35" w:name="_Toc403555087"/>
    <w:p w:rsidR="00603A0D" w:rsidRPr="00D01D3B" w:rsidRDefault="00BD5DCC" w:rsidP="004270D9">
      <w:pPr>
        <w:pStyle w:val="MRNumberedHeading2"/>
      </w:pPr>
      <w:r w:rsidRPr="00D01D3B">
        <w:rPr>
          <w:noProof/>
        </w:rPr>
        <mc:AlternateContent>
          <mc:Choice Requires="wps">
            <w:drawing>
              <wp:anchor distT="0" distB="0" distL="114300" distR="114300" simplePos="0" relativeHeight="251699200" behindDoc="0" locked="0" layoutInCell="1" allowOverlap="1" wp14:anchorId="4D4D03AC" wp14:editId="1E92A93D">
                <wp:simplePos x="0" y="0"/>
                <wp:positionH relativeFrom="column">
                  <wp:posOffset>5854065</wp:posOffset>
                </wp:positionH>
                <wp:positionV relativeFrom="paragraph">
                  <wp:posOffset>5080</wp:posOffset>
                </wp:positionV>
                <wp:extent cx="479425" cy="379095"/>
                <wp:effectExtent l="0" t="0" r="0" b="1905"/>
                <wp:wrapSquare wrapText="bothSides"/>
                <wp:docPr id="2" name="Text Box 2"/>
                <wp:cNvGraphicFramePr/>
                <a:graphic xmlns:a="http://schemas.openxmlformats.org/drawingml/2006/main">
                  <a:graphicData uri="http://schemas.microsoft.com/office/word/2010/wordprocessingShape">
                    <wps:wsp>
                      <wps:cNvSpPr txBox="1"/>
                      <wps:spPr>
                        <a:xfrm>
                          <a:off x="0" y="0"/>
                          <a:ext cx="479425" cy="379095"/>
                        </a:xfrm>
                        <a:prstGeom prst="rect">
                          <a:avLst/>
                        </a:prstGeom>
                        <a:noFill/>
                        <a:ln w="6350">
                          <a:noFill/>
                        </a:ln>
                        <a:effectLst/>
                      </wps:spPr>
                      <wps:txbx>
                        <w:txbxContent>
                          <w:p w:rsidR="0018031A" w:rsidRPr="00AF3418" w:rsidRDefault="0018031A" w:rsidP="00425400">
                            <w:pPr>
                              <w:pStyle w:val="Heading2"/>
                              <w:numPr>
                                <w:ilvl w:val="0"/>
                                <w:numId w:val="0"/>
                              </w:numPr>
                              <w:spacing w:after="0"/>
                              <w:ind w:left="851" w:hanging="851"/>
                              <w:jc w:val="left"/>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60.95pt;margin-top:.4pt;width:37.75pt;height:29.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" filled="f" stroked="f" strokeweight=".5pt">
                <v:textbox>
                  <w:txbxContent>
                    <w:p w:rsidR="00B85A99" w:rsidRPr="00AF3418" w:rsidRDefault="00B85A99" w:rsidP="00425400">
                      <w:pPr>
                        <w:pStyle w:val="Heading2"/>
                        <w:numPr>
                          <w:ilvl w:val="0"/>
                          <w:numId w:val="0"/>
                        </w:numPr>
                        <w:spacing w:after="0"/>
                        <w:ind w:left="851" w:hanging="851"/>
                        <w:jc w:val="left"/>
                        <w:rPr>
                          <w:color w:val="FF0000"/>
                        </w:rPr>
                      </w:pPr>
                    </w:p>
                  </w:txbxContent>
                </v:textbox>
                <w10:wrap type="square"/>
              </v:shape>
            </w:pict>
          </mc:Fallback>
        </mc:AlternateContent>
      </w:r>
      <w:r w:rsidR="00603A0D" w:rsidRPr="00D01D3B">
        <w:t xml:space="preserve">Full details of the Authority's requirements are set out in the </w:t>
      </w:r>
      <w:r w:rsidR="005A7015">
        <w:t xml:space="preserve">Section B of this ITT, Annex B2 </w:t>
      </w:r>
      <w:r w:rsidR="00603A0D" w:rsidRPr="00D01D3B">
        <w:t>Specification</w:t>
      </w:r>
      <w:r w:rsidR="005A7015">
        <w:t xml:space="preserve"> Document</w:t>
      </w:r>
      <w:r w:rsidR="007F5F02" w:rsidRPr="00D01D3B">
        <w:t>.</w:t>
      </w:r>
      <w:bookmarkEnd w:id="35"/>
      <w:r w:rsidR="007F5F02" w:rsidRPr="00D01D3B">
        <w:t xml:space="preserve"> </w:t>
      </w:r>
      <w:r w:rsidR="00B85A99" w:rsidRPr="00D01D3B">
        <w:t>All commercial pricing should be based on the predicted usage figures set out in the Specification Document</w:t>
      </w:r>
      <w:r w:rsidR="009B30ED">
        <w:t xml:space="preserve"> and </w:t>
      </w:r>
      <w:r w:rsidR="005A7015">
        <w:t>pricing should be offered based on each individual product (not price per pack)</w:t>
      </w:r>
      <w:r w:rsidR="00B85A99" w:rsidRPr="00D01D3B">
        <w:t>.</w:t>
      </w:r>
    </w:p>
    <w:p w:rsidR="00247F0F" w:rsidRPr="00D01D3B" w:rsidRDefault="005F3F33" w:rsidP="00985E6F">
      <w:pPr>
        <w:pStyle w:val="MRNumberedHeading2"/>
        <w:numPr>
          <w:ilvl w:val="0"/>
          <w:numId w:val="0"/>
        </w:numPr>
        <w:ind w:left="851"/>
        <w:rPr>
          <w:b/>
        </w:rPr>
      </w:pPr>
      <w:bookmarkStart w:id="36" w:name="_Toc403555091"/>
      <w:r w:rsidRPr="00D01D3B">
        <w:rPr>
          <w:b/>
        </w:rPr>
        <w:t>Purpose and scope of this ITT</w:t>
      </w:r>
      <w:bookmarkEnd w:id="36"/>
    </w:p>
    <w:p w:rsidR="005F3F33" w:rsidRPr="00D01D3B" w:rsidRDefault="005F3F33" w:rsidP="004270D9">
      <w:pPr>
        <w:pStyle w:val="MRNumberedHeading2"/>
      </w:pPr>
      <w:bookmarkStart w:id="37" w:name="_Toc403555092"/>
      <w:r w:rsidRPr="00D01D3B">
        <w:t>This ITT:</w:t>
      </w:r>
      <w:bookmarkEnd w:id="37"/>
    </w:p>
    <w:p w:rsidR="00343763" w:rsidRPr="00D01D3B" w:rsidRDefault="00343763" w:rsidP="00570D48">
      <w:pPr>
        <w:pStyle w:val="MRNumberedHeading3"/>
        <w:numPr>
          <w:ilvl w:val="2"/>
          <w:numId w:val="18"/>
        </w:numPr>
        <w:tabs>
          <w:tab w:val="clear" w:pos="2214"/>
          <w:tab w:val="num" w:pos="1794"/>
        </w:tabs>
        <w:spacing w:line="240" w:lineRule="auto"/>
        <w:ind w:left="1702" w:hanging="851"/>
        <w:jc w:val="both"/>
        <w:rPr>
          <w:szCs w:val="20"/>
        </w:rPr>
      </w:pPr>
      <w:r w:rsidRPr="00D01D3B">
        <w:rPr>
          <w:szCs w:val="20"/>
        </w:rPr>
        <w:t>invites Bidder</w:t>
      </w:r>
      <w:r w:rsidR="00E3479B">
        <w:rPr>
          <w:szCs w:val="20"/>
        </w:rPr>
        <w:t>(</w:t>
      </w:r>
      <w:r w:rsidRPr="00D01D3B">
        <w:rPr>
          <w:szCs w:val="20"/>
        </w:rPr>
        <w:t>s</w:t>
      </w:r>
      <w:r w:rsidR="00E3479B">
        <w:rPr>
          <w:szCs w:val="20"/>
        </w:rPr>
        <w:t>)</w:t>
      </w:r>
      <w:r w:rsidRPr="00D01D3B">
        <w:rPr>
          <w:szCs w:val="20"/>
        </w:rPr>
        <w:t xml:space="preserve"> to submit their Tenders in accordance with the instructions set out in the remainder of this ITT; </w:t>
      </w:r>
    </w:p>
    <w:p w:rsidR="00343763" w:rsidRPr="00D01D3B" w:rsidRDefault="00343763" w:rsidP="00570D48">
      <w:pPr>
        <w:pStyle w:val="MRNumberedHeading3"/>
        <w:numPr>
          <w:ilvl w:val="2"/>
          <w:numId w:val="18"/>
        </w:numPr>
        <w:tabs>
          <w:tab w:val="clear" w:pos="2214"/>
          <w:tab w:val="num" w:pos="1794"/>
        </w:tabs>
        <w:spacing w:line="240" w:lineRule="auto"/>
        <w:ind w:left="1702" w:hanging="851"/>
        <w:jc w:val="both"/>
        <w:rPr>
          <w:szCs w:val="20"/>
        </w:rPr>
      </w:pPr>
      <w:r w:rsidRPr="00D01D3B">
        <w:rPr>
          <w:szCs w:val="20"/>
        </w:rPr>
        <w:t xml:space="preserve">sets out the overall timetable and process for the procurement; </w:t>
      </w:r>
    </w:p>
    <w:p w:rsidR="00343763" w:rsidRPr="00D01D3B" w:rsidRDefault="00343763" w:rsidP="00570D48">
      <w:pPr>
        <w:pStyle w:val="MRNumberedHeading3"/>
        <w:numPr>
          <w:ilvl w:val="2"/>
          <w:numId w:val="18"/>
        </w:numPr>
        <w:tabs>
          <w:tab w:val="clear" w:pos="2214"/>
          <w:tab w:val="num" w:pos="1794"/>
        </w:tabs>
        <w:spacing w:line="240" w:lineRule="auto"/>
        <w:ind w:left="1702" w:hanging="851"/>
        <w:jc w:val="both"/>
        <w:rPr>
          <w:szCs w:val="20"/>
        </w:rPr>
      </w:pPr>
      <w:r w:rsidRPr="00D01D3B">
        <w:rPr>
          <w:szCs w:val="20"/>
        </w:rPr>
        <w:t xml:space="preserve">provides Bidders with sufficient information to enable them to submit a compliant Tender; </w:t>
      </w:r>
    </w:p>
    <w:p w:rsidR="00343763" w:rsidRPr="00D01D3B" w:rsidRDefault="00343763" w:rsidP="00570D48">
      <w:pPr>
        <w:pStyle w:val="MRNumberedHeading3"/>
        <w:numPr>
          <w:ilvl w:val="2"/>
          <w:numId w:val="18"/>
        </w:numPr>
        <w:tabs>
          <w:tab w:val="clear" w:pos="2214"/>
          <w:tab w:val="num" w:pos="1794"/>
        </w:tabs>
        <w:spacing w:line="240" w:lineRule="auto"/>
        <w:ind w:left="1702" w:hanging="851"/>
        <w:jc w:val="both"/>
        <w:rPr>
          <w:szCs w:val="20"/>
        </w:rPr>
      </w:pPr>
      <w:r w:rsidRPr="00D01D3B">
        <w:rPr>
          <w:szCs w:val="20"/>
        </w:rPr>
        <w:t>s</w:t>
      </w:r>
      <w:r w:rsidR="0034181A" w:rsidRPr="00D01D3B">
        <w:rPr>
          <w:szCs w:val="20"/>
        </w:rPr>
        <w:t>ets out the award criteria and T</w:t>
      </w:r>
      <w:r w:rsidRPr="00D01D3B">
        <w:rPr>
          <w:szCs w:val="20"/>
        </w:rPr>
        <w:t>ender evaluation model</w:t>
      </w:r>
      <w:r w:rsidR="00CE369C" w:rsidRPr="00D01D3B">
        <w:rPr>
          <w:szCs w:val="20"/>
        </w:rPr>
        <w:t xml:space="preserve"> that will be used to evaluate</w:t>
      </w:r>
      <w:r w:rsidRPr="00D01D3B">
        <w:rPr>
          <w:szCs w:val="20"/>
        </w:rPr>
        <w:t xml:space="preserve"> the Tenders; and </w:t>
      </w:r>
    </w:p>
    <w:p w:rsidR="00343763" w:rsidRPr="00D01D3B" w:rsidRDefault="00343763" w:rsidP="00570D48">
      <w:pPr>
        <w:pStyle w:val="MRNumberedHeading3"/>
        <w:numPr>
          <w:ilvl w:val="2"/>
          <w:numId w:val="18"/>
        </w:numPr>
        <w:tabs>
          <w:tab w:val="clear" w:pos="2214"/>
          <w:tab w:val="num" w:pos="1794"/>
        </w:tabs>
        <w:spacing w:line="240" w:lineRule="auto"/>
        <w:ind w:left="1702" w:hanging="851"/>
        <w:jc w:val="both"/>
        <w:rPr>
          <w:szCs w:val="20"/>
        </w:rPr>
      </w:pPr>
      <w:proofErr w:type="gramStart"/>
      <w:r w:rsidRPr="00D01D3B">
        <w:rPr>
          <w:szCs w:val="20"/>
        </w:rPr>
        <w:t>explains</w:t>
      </w:r>
      <w:proofErr w:type="gramEnd"/>
      <w:r w:rsidRPr="00D01D3B">
        <w:rPr>
          <w:szCs w:val="20"/>
        </w:rPr>
        <w:t xml:space="preserve"> the administrative arrangements for the receipt of Tenders. </w:t>
      </w:r>
    </w:p>
    <w:bookmarkStart w:id="38" w:name="_Toc403555093"/>
    <w:p w:rsidR="006534CF" w:rsidRPr="00D01D3B" w:rsidRDefault="009A3E29" w:rsidP="004270D9">
      <w:pPr>
        <w:pStyle w:val="Heading1"/>
        <w:spacing w:before="240" w:after="0"/>
        <w:ind w:left="851"/>
        <w:rPr>
          <w:b w:val="0"/>
        </w:rPr>
      </w:pPr>
      <w:r w:rsidRPr="00D01D3B">
        <w:rPr>
          <w:noProof/>
        </w:rPr>
        <mc:AlternateContent>
          <mc:Choice Requires="wps">
            <w:drawing>
              <wp:anchor distT="0" distB="0" distL="114300" distR="114300" simplePos="0" relativeHeight="251660288" behindDoc="0" locked="0" layoutInCell="1" allowOverlap="1" wp14:anchorId="2627C826" wp14:editId="5F362CD3">
                <wp:simplePos x="0" y="0"/>
                <wp:positionH relativeFrom="column">
                  <wp:posOffset>5913755</wp:posOffset>
                </wp:positionH>
                <wp:positionV relativeFrom="paragraph">
                  <wp:posOffset>178628</wp:posOffset>
                </wp:positionV>
                <wp:extent cx="508883" cy="461175"/>
                <wp:effectExtent l="0" t="0" r="5715" b="0"/>
                <wp:wrapNone/>
                <wp:docPr id="1" name="Text Box 1"/>
                <wp:cNvGraphicFramePr/>
                <a:graphic xmlns:a="http://schemas.openxmlformats.org/drawingml/2006/main">
                  <a:graphicData uri="http://schemas.microsoft.com/office/word/2010/wordprocessingShape">
                    <wps:wsp>
                      <wps:cNvSpPr txBox="1"/>
                      <wps:spPr>
                        <a:xfrm>
                          <a:off x="0" y="0"/>
                          <a:ext cx="508883" cy="461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031A" w:rsidRPr="00CC3915" w:rsidRDefault="0018031A">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 o:spid="_x0000_s1027" type="#_x0000_t202" style="position:absolute;left:0;text-align:left;margin-left:465.65pt;margin-top:14.05pt;width:40.05pt;height:36.3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" fillcolor="white [3201]" stroked="f" strokeweight=".5pt">
                <v:textbox>
                  <w:txbxContent>
                    <w:p w:rsidR="00B85A99" w:rsidRPr="00CC3915" w:rsidRDefault="00B85A99">
                      <w:pPr>
                        <w:rPr>
                          <w:color w:val="FF0000"/>
                        </w:rPr>
                      </w:pPr>
                    </w:p>
                  </w:txbxContent>
                </v:textbox>
              </v:shape>
            </w:pict>
          </mc:Fallback>
        </mc:AlternateContent>
      </w:r>
      <w:r w:rsidR="00825FC5" w:rsidRPr="00D01D3B">
        <w:t>Questions</w:t>
      </w:r>
      <w:r w:rsidR="00825FC5" w:rsidRPr="00D01D3B">
        <w:rPr>
          <w:b w:val="0"/>
        </w:rPr>
        <w:t xml:space="preserve"> </w:t>
      </w:r>
      <w:r w:rsidR="00825FC5" w:rsidRPr="00D01D3B">
        <w:t>about this ITT</w:t>
      </w:r>
      <w:bookmarkEnd w:id="38"/>
    </w:p>
    <w:p w:rsidR="00430E29" w:rsidRPr="00D01D3B" w:rsidRDefault="00825FC5" w:rsidP="00430E29">
      <w:pPr>
        <w:pStyle w:val="MRNumberedHeading2"/>
      </w:pPr>
      <w:bookmarkStart w:id="39" w:name="_Toc403555094"/>
      <w:bookmarkStart w:id="40" w:name="_Ref405452872"/>
      <w:r w:rsidRPr="00D01D3B">
        <w:t xml:space="preserve">You may submit, by no </w:t>
      </w:r>
      <w:r w:rsidR="00812439">
        <w:t>later than 12 noon on 5</w:t>
      </w:r>
      <w:r w:rsidR="00812439" w:rsidRPr="00812439">
        <w:rPr>
          <w:vertAlign w:val="superscript"/>
        </w:rPr>
        <w:t>th</w:t>
      </w:r>
      <w:r w:rsidR="00812439">
        <w:t xml:space="preserve"> January 2018</w:t>
      </w:r>
      <w:r w:rsidR="00B85A99">
        <w:t>, a</w:t>
      </w:r>
      <w:r w:rsidRPr="00D01D3B">
        <w:t>ny queries tha</w:t>
      </w:r>
      <w:r w:rsidR="00430E29">
        <w:t xml:space="preserve">t you have relating to this ITT via </w:t>
      </w:r>
      <w:r w:rsidR="00651D6F" w:rsidRPr="00D01D3B">
        <w:t>e-mail only</w:t>
      </w:r>
      <w:r w:rsidR="00B85A99">
        <w:t xml:space="preserve"> to </w:t>
      </w:r>
      <w:hyperlink r:id="rId14" w:history="1">
        <w:r w:rsidR="001C3934" w:rsidRPr="00696B9F">
          <w:rPr>
            <w:rStyle w:val="Hyperlink"/>
          </w:rPr>
          <w:t>anne.maher@lhch.nhs.uk</w:t>
        </w:r>
      </w:hyperlink>
      <w:bookmarkStart w:id="41" w:name="_Toc403555095"/>
      <w:bookmarkEnd w:id="39"/>
      <w:bookmarkEnd w:id="40"/>
      <w:r w:rsidR="00430E29">
        <w:rPr>
          <w:rStyle w:val="Hyperlink"/>
        </w:rPr>
        <w:t xml:space="preserve">. </w:t>
      </w:r>
      <w:r w:rsidR="00430E29">
        <w:rPr>
          <w:rStyle w:val="Hyperlink"/>
          <w:color w:val="auto"/>
          <w:u w:val="none"/>
        </w:rPr>
        <w:t xml:space="preserve">Please also copy in </w:t>
      </w:r>
      <w:hyperlink r:id="rId15" w:history="1">
        <w:r w:rsidR="003F5D3A" w:rsidRPr="00A54737">
          <w:rPr>
            <w:rStyle w:val="Hyperlink"/>
          </w:rPr>
          <w:t>steven.doran@lhch.nhs.uk</w:t>
        </w:r>
      </w:hyperlink>
      <w:r w:rsidR="00430E29">
        <w:rPr>
          <w:rStyle w:val="Hyperlink"/>
          <w:color w:val="auto"/>
          <w:u w:val="none"/>
        </w:rPr>
        <w:t xml:space="preserve"> so that any matters can be addressed </w:t>
      </w:r>
      <w:r w:rsidR="00B85A99">
        <w:rPr>
          <w:rStyle w:val="Hyperlink"/>
          <w:color w:val="auto"/>
          <w:u w:val="none"/>
        </w:rPr>
        <w:t>without delay.</w:t>
      </w:r>
    </w:p>
    <w:p w:rsidR="00825FC5" w:rsidRPr="00D01D3B" w:rsidRDefault="00825FC5" w:rsidP="004270D9">
      <w:pPr>
        <w:pStyle w:val="MRNumberedHeading2"/>
      </w:pPr>
      <w:r w:rsidRPr="00D01D3B">
        <w:t>Any specific queries should clearly reference the appropriate paragraph in the</w:t>
      </w:r>
      <w:r w:rsidR="006032F2" w:rsidRPr="00D01D3B">
        <w:t xml:space="preserve"> ITT</w:t>
      </w:r>
      <w:r w:rsidRPr="00D01D3B">
        <w:t xml:space="preserve"> documentation and, to the extent possible, should be aggregated </w:t>
      </w:r>
      <w:r w:rsidR="006032F2" w:rsidRPr="00D01D3B">
        <w:t>rather than sent individually.</w:t>
      </w:r>
      <w:r w:rsidRPr="00D01D3B">
        <w:t xml:space="preserve"> </w:t>
      </w:r>
      <w:r w:rsidR="006032F2" w:rsidRPr="00D01D3B">
        <w:t xml:space="preserve"> </w:t>
      </w:r>
      <w:r w:rsidR="002E072D" w:rsidRPr="00D01D3B">
        <w:t>The Authority may decline to answer</w:t>
      </w:r>
      <w:r w:rsidRPr="00D01D3B">
        <w:t xml:space="preserve"> queries received after the above deadline.</w:t>
      </w:r>
      <w:bookmarkEnd w:id="41"/>
    </w:p>
    <w:p w:rsidR="004E71FF" w:rsidRPr="00D01D3B" w:rsidRDefault="00985E6F" w:rsidP="004270D9">
      <w:pPr>
        <w:pStyle w:val="MRNumberedHeading2"/>
      </w:pPr>
      <w:bookmarkStart w:id="42" w:name="_Toc403555096"/>
      <w:r w:rsidRPr="00D01D3B">
        <w:t xml:space="preserve">Answers to the questions received by the Authority will be circulated to all Bidders via e-mail. Answers will not reveal the identity of the individual Bidder that asked a particular question.  The Authority may decide not to disclose answers, or parts of answers, which would reveal confidential or commercially sensitive information in relation to a particular Bidder. </w:t>
      </w:r>
      <w:bookmarkEnd w:id="42"/>
      <w:r w:rsidR="004E71FF" w:rsidRPr="00D01D3B">
        <w:br w:type="page"/>
      </w:r>
    </w:p>
    <w:p w:rsidR="008D3217" w:rsidRPr="00D01D3B" w:rsidRDefault="008D3217" w:rsidP="00570D48">
      <w:pPr>
        <w:pStyle w:val="MRNumberedHeading1"/>
        <w:numPr>
          <w:ilvl w:val="0"/>
          <w:numId w:val="19"/>
        </w:numPr>
        <w:ind w:hanging="798"/>
        <w:jc w:val="both"/>
        <w:rPr>
          <w:sz w:val="20"/>
          <w:szCs w:val="20"/>
        </w:rPr>
      </w:pPr>
      <w:bookmarkStart w:id="43" w:name="_Toc403556502"/>
      <w:bookmarkStart w:id="44" w:name="_Toc403556507"/>
      <w:bookmarkStart w:id="45" w:name="_Toc406674970"/>
      <w:bookmarkStart w:id="46" w:name="_Toc412621212"/>
      <w:bookmarkStart w:id="47" w:name="_Toc412715222"/>
      <w:r w:rsidRPr="00D01D3B">
        <w:rPr>
          <w:sz w:val="20"/>
          <w:szCs w:val="20"/>
        </w:rPr>
        <w:lastRenderedPageBreak/>
        <w:t>TENDER TIMETABLE</w:t>
      </w:r>
      <w:bookmarkEnd w:id="43"/>
      <w:bookmarkEnd w:id="44"/>
      <w:bookmarkEnd w:id="45"/>
      <w:bookmarkEnd w:id="46"/>
      <w:bookmarkEnd w:id="47"/>
    </w:p>
    <w:p w:rsidR="008D3217" w:rsidRPr="00D01D3B" w:rsidRDefault="008D3217" w:rsidP="004270D9">
      <w:pPr>
        <w:pStyle w:val="Heading1"/>
        <w:spacing w:before="240" w:after="0"/>
        <w:ind w:left="851"/>
      </w:pPr>
      <w:bookmarkStart w:id="48" w:name="_Toc403555097"/>
      <w:r w:rsidRPr="00D01D3B">
        <w:t>Key dates</w:t>
      </w:r>
      <w:bookmarkEnd w:id="48"/>
    </w:p>
    <w:p w:rsidR="008D3217" w:rsidRPr="00D01D3B" w:rsidRDefault="008D3217" w:rsidP="004270D9">
      <w:pPr>
        <w:pStyle w:val="MRNumberedHeading2"/>
      </w:pPr>
      <w:bookmarkStart w:id="49" w:name="_Toc403555098"/>
      <w:r w:rsidRPr="00D01D3B">
        <w:t xml:space="preserve">The procurement will follow a clear, structured and transparent process to ensure a fair and level playing </w:t>
      </w:r>
      <w:r w:rsidR="0083677A" w:rsidRPr="00D01D3B">
        <w:t>field so that</w:t>
      </w:r>
      <w:r w:rsidR="00B46DA5" w:rsidRPr="00D01D3B">
        <w:t xml:space="preserve"> all </w:t>
      </w:r>
      <w:r w:rsidR="00E7163F" w:rsidRPr="00D01D3B">
        <w:t>Bidders</w:t>
      </w:r>
      <w:r w:rsidR="00B46DA5" w:rsidRPr="00D01D3B">
        <w:t xml:space="preserve"> are treated equally.</w:t>
      </w:r>
      <w:bookmarkEnd w:id="49"/>
      <w:r w:rsidR="00B46DA5" w:rsidRPr="00D01D3B">
        <w:t xml:space="preserve"> </w:t>
      </w:r>
    </w:p>
    <w:p w:rsidR="00B46DA5" w:rsidRPr="00D01D3B" w:rsidRDefault="00FE07BA" w:rsidP="004270D9">
      <w:pPr>
        <w:pStyle w:val="MRNumberedHeading2"/>
      </w:pPr>
      <w:bookmarkStart w:id="50" w:name="_Toc403555099"/>
      <w:bookmarkStart w:id="51" w:name="_Ref405452883"/>
      <w:bookmarkStart w:id="52" w:name="_Ref406061800"/>
      <w:bookmarkStart w:id="53" w:name="_Ref406062870"/>
      <w:r w:rsidRPr="00D01D3B">
        <w:t>The key dates for this procurement are currently anticipated to be as follows:</w:t>
      </w:r>
      <w:bookmarkEnd w:id="50"/>
      <w:bookmarkEnd w:id="51"/>
      <w:bookmarkEnd w:id="52"/>
      <w:bookmarkEnd w:id="53"/>
      <w:r w:rsidRPr="00D01D3B">
        <w:t xml:space="preserve"> </w:t>
      </w:r>
    </w:p>
    <w:p w:rsidR="003E3276" w:rsidRPr="00D01D3B" w:rsidRDefault="003E3276" w:rsidP="006B54D6">
      <w:pPr>
        <w:pStyle w:val="MRNumberedHeading2"/>
        <w:numPr>
          <w:ilvl w:val="0"/>
          <w:numId w:val="0"/>
        </w:numPr>
        <w:ind w:left="720"/>
      </w:pPr>
    </w:p>
    <w:tbl>
      <w:tblPr>
        <w:tblStyle w:val="TableGrid"/>
        <w:tblW w:w="0" w:type="auto"/>
        <w:tblInd w:w="1101" w:type="dxa"/>
        <w:tblLook w:val="04A0" w:firstRow="1" w:lastRow="0" w:firstColumn="1" w:lastColumn="0" w:noHBand="0" w:noVBand="1"/>
      </w:tblPr>
      <w:tblGrid>
        <w:gridCol w:w="5103"/>
        <w:gridCol w:w="2693"/>
      </w:tblGrid>
      <w:tr w:rsidR="00FE07BA" w:rsidRPr="00D01D3B" w:rsidTr="00FE07BA">
        <w:tc>
          <w:tcPr>
            <w:tcW w:w="5103" w:type="dxa"/>
            <w:shd w:val="clear" w:color="auto" w:fill="BFBFBF" w:themeFill="background1" w:themeFillShade="BF"/>
          </w:tcPr>
          <w:p w:rsidR="00FE07BA" w:rsidRPr="00D01D3B" w:rsidRDefault="00FE07BA" w:rsidP="00FE07BA">
            <w:pPr>
              <w:pStyle w:val="Heading2"/>
              <w:numPr>
                <w:ilvl w:val="0"/>
                <w:numId w:val="0"/>
              </w:numPr>
              <w:outlineLvl w:val="1"/>
              <w:rPr>
                <w:b/>
              </w:rPr>
            </w:pPr>
            <w:r w:rsidRPr="00D01D3B">
              <w:rPr>
                <w:b/>
              </w:rPr>
              <w:t>Event</w:t>
            </w:r>
          </w:p>
        </w:tc>
        <w:tc>
          <w:tcPr>
            <w:tcW w:w="2693" w:type="dxa"/>
            <w:shd w:val="clear" w:color="auto" w:fill="BFBFBF" w:themeFill="background1" w:themeFillShade="BF"/>
          </w:tcPr>
          <w:p w:rsidR="00FE07BA" w:rsidRPr="00D01D3B" w:rsidRDefault="00FE07BA" w:rsidP="00FE07BA">
            <w:pPr>
              <w:pStyle w:val="Heading2"/>
              <w:numPr>
                <w:ilvl w:val="0"/>
                <w:numId w:val="0"/>
              </w:numPr>
              <w:outlineLvl w:val="1"/>
              <w:rPr>
                <w:b/>
              </w:rPr>
            </w:pPr>
            <w:r w:rsidRPr="00D01D3B">
              <w:rPr>
                <w:b/>
              </w:rPr>
              <w:t>Date</w:t>
            </w:r>
          </w:p>
        </w:tc>
      </w:tr>
      <w:tr w:rsidR="00FE07BA" w:rsidRPr="00D01D3B" w:rsidTr="00FE07BA">
        <w:tc>
          <w:tcPr>
            <w:tcW w:w="5103" w:type="dxa"/>
          </w:tcPr>
          <w:p w:rsidR="00FE07BA" w:rsidRPr="00D01D3B" w:rsidRDefault="003F5D3A" w:rsidP="00FE07BA">
            <w:pPr>
              <w:pStyle w:val="Heading2"/>
              <w:numPr>
                <w:ilvl w:val="0"/>
                <w:numId w:val="0"/>
              </w:numPr>
              <w:outlineLvl w:val="1"/>
            </w:pPr>
            <w:r>
              <w:t>OJEU Contract Notice and ITT Issued</w:t>
            </w:r>
          </w:p>
        </w:tc>
        <w:tc>
          <w:tcPr>
            <w:tcW w:w="2693" w:type="dxa"/>
          </w:tcPr>
          <w:p w:rsidR="00FE07BA" w:rsidRPr="00A06D61" w:rsidRDefault="00A7334A" w:rsidP="00FE07BA">
            <w:pPr>
              <w:pStyle w:val="Heading2"/>
              <w:numPr>
                <w:ilvl w:val="0"/>
                <w:numId w:val="0"/>
              </w:numPr>
              <w:outlineLvl w:val="1"/>
            </w:pPr>
            <w:r>
              <w:t>04</w:t>
            </w:r>
            <w:r w:rsidR="000525E0">
              <w:t>/12/2017</w:t>
            </w:r>
          </w:p>
          <w:p w:rsidR="003273D3" w:rsidRPr="00A06D61" w:rsidRDefault="003273D3" w:rsidP="00FE07BA">
            <w:pPr>
              <w:pStyle w:val="Heading2"/>
              <w:numPr>
                <w:ilvl w:val="0"/>
                <w:numId w:val="0"/>
              </w:numPr>
              <w:outlineLvl w:val="1"/>
            </w:pPr>
          </w:p>
        </w:tc>
      </w:tr>
      <w:tr w:rsidR="00FE07BA" w:rsidRPr="00D01D3B" w:rsidTr="00FE07BA">
        <w:tc>
          <w:tcPr>
            <w:tcW w:w="5103" w:type="dxa"/>
          </w:tcPr>
          <w:p w:rsidR="00FE07BA" w:rsidRPr="00D01D3B" w:rsidRDefault="00FE07BA" w:rsidP="00FE07BA">
            <w:pPr>
              <w:pStyle w:val="Heading2"/>
              <w:numPr>
                <w:ilvl w:val="0"/>
                <w:numId w:val="0"/>
              </w:numPr>
              <w:outlineLvl w:val="1"/>
            </w:pPr>
            <w:r w:rsidRPr="00D01D3B">
              <w:t>Deadline for the receipt of clarification questions</w:t>
            </w:r>
          </w:p>
        </w:tc>
        <w:tc>
          <w:tcPr>
            <w:tcW w:w="2693" w:type="dxa"/>
          </w:tcPr>
          <w:p w:rsidR="00FE07BA" w:rsidRPr="00A06D61" w:rsidRDefault="00812439" w:rsidP="00FE07BA">
            <w:pPr>
              <w:pStyle w:val="Heading2"/>
              <w:numPr>
                <w:ilvl w:val="0"/>
                <w:numId w:val="0"/>
              </w:numPr>
              <w:outlineLvl w:val="1"/>
            </w:pPr>
            <w:r>
              <w:t>12 Noon 05/01/2018</w:t>
            </w:r>
          </w:p>
          <w:p w:rsidR="003273D3" w:rsidRPr="00A06D61" w:rsidRDefault="003273D3" w:rsidP="00FE07BA">
            <w:pPr>
              <w:pStyle w:val="Heading2"/>
              <w:numPr>
                <w:ilvl w:val="0"/>
                <w:numId w:val="0"/>
              </w:numPr>
              <w:outlineLvl w:val="1"/>
            </w:pPr>
          </w:p>
        </w:tc>
      </w:tr>
      <w:tr w:rsidR="00FE07BA" w:rsidRPr="00D01D3B" w:rsidTr="00FE07BA">
        <w:tc>
          <w:tcPr>
            <w:tcW w:w="5103" w:type="dxa"/>
          </w:tcPr>
          <w:p w:rsidR="00FE07BA" w:rsidRPr="00D01D3B" w:rsidRDefault="00FE07BA" w:rsidP="00FE07BA">
            <w:pPr>
              <w:pStyle w:val="Heading2"/>
              <w:numPr>
                <w:ilvl w:val="0"/>
                <w:numId w:val="0"/>
              </w:numPr>
              <w:outlineLvl w:val="1"/>
            </w:pPr>
            <w:r w:rsidRPr="00D01D3B">
              <w:t>Target date for responses to clarification questions</w:t>
            </w:r>
          </w:p>
        </w:tc>
        <w:tc>
          <w:tcPr>
            <w:tcW w:w="2693" w:type="dxa"/>
          </w:tcPr>
          <w:p w:rsidR="00FE07BA" w:rsidRPr="00A06D61" w:rsidRDefault="00812439" w:rsidP="003273D3">
            <w:pPr>
              <w:pStyle w:val="Heading2"/>
              <w:numPr>
                <w:ilvl w:val="0"/>
                <w:numId w:val="0"/>
              </w:numPr>
              <w:tabs>
                <w:tab w:val="left" w:pos="1652"/>
              </w:tabs>
              <w:outlineLvl w:val="1"/>
            </w:pPr>
            <w:r>
              <w:t>12 Noon 09/01/2018</w:t>
            </w:r>
          </w:p>
          <w:p w:rsidR="003273D3" w:rsidRPr="00A06D61" w:rsidRDefault="003273D3" w:rsidP="003273D3">
            <w:pPr>
              <w:pStyle w:val="Heading2"/>
              <w:numPr>
                <w:ilvl w:val="0"/>
                <w:numId w:val="0"/>
              </w:numPr>
              <w:tabs>
                <w:tab w:val="left" w:pos="1652"/>
              </w:tabs>
              <w:outlineLvl w:val="1"/>
            </w:pPr>
          </w:p>
        </w:tc>
      </w:tr>
      <w:tr w:rsidR="00FE07BA" w:rsidRPr="00D01D3B" w:rsidTr="00FE07BA">
        <w:tc>
          <w:tcPr>
            <w:tcW w:w="5103" w:type="dxa"/>
          </w:tcPr>
          <w:p w:rsidR="00FE07BA" w:rsidRPr="0057402D" w:rsidRDefault="00FE07BA" w:rsidP="00FE07BA">
            <w:pPr>
              <w:pStyle w:val="Heading2"/>
              <w:numPr>
                <w:ilvl w:val="0"/>
                <w:numId w:val="0"/>
              </w:numPr>
              <w:outlineLvl w:val="1"/>
              <w:rPr>
                <w:b/>
              </w:rPr>
            </w:pPr>
            <w:r w:rsidRPr="0057402D">
              <w:rPr>
                <w:b/>
              </w:rPr>
              <w:t>Deadline for receipt of Tenders</w:t>
            </w:r>
            <w:r w:rsidR="00E7191B">
              <w:rPr>
                <w:b/>
              </w:rPr>
              <w:t xml:space="preserve"> from Bidder(s)</w:t>
            </w:r>
          </w:p>
        </w:tc>
        <w:tc>
          <w:tcPr>
            <w:tcW w:w="2693" w:type="dxa"/>
          </w:tcPr>
          <w:p w:rsidR="00FE07BA" w:rsidRPr="0057402D" w:rsidRDefault="00A7334A" w:rsidP="00FE07BA">
            <w:pPr>
              <w:pStyle w:val="Heading2"/>
              <w:numPr>
                <w:ilvl w:val="0"/>
                <w:numId w:val="0"/>
              </w:numPr>
              <w:outlineLvl w:val="1"/>
              <w:rPr>
                <w:b/>
              </w:rPr>
            </w:pPr>
            <w:r>
              <w:rPr>
                <w:b/>
              </w:rPr>
              <w:t xml:space="preserve"> 12 Noon 1</w:t>
            </w:r>
            <w:r w:rsidR="00812439">
              <w:rPr>
                <w:b/>
              </w:rPr>
              <w:t>2</w:t>
            </w:r>
            <w:r w:rsidR="000525E0" w:rsidRPr="0057402D">
              <w:rPr>
                <w:b/>
              </w:rPr>
              <w:t>/01/2018</w:t>
            </w:r>
          </w:p>
          <w:p w:rsidR="003273D3" w:rsidRPr="0057402D" w:rsidRDefault="003273D3" w:rsidP="00FE07BA">
            <w:pPr>
              <w:pStyle w:val="Heading2"/>
              <w:numPr>
                <w:ilvl w:val="0"/>
                <w:numId w:val="0"/>
              </w:numPr>
              <w:outlineLvl w:val="1"/>
              <w:rPr>
                <w:b/>
              </w:rPr>
            </w:pPr>
          </w:p>
        </w:tc>
      </w:tr>
      <w:tr w:rsidR="00FE07BA" w:rsidRPr="00D01D3B" w:rsidTr="00FE07BA">
        <w:tc>
          <w:tcPr>
            <w:tcW w:w="5103" w:type="dxa"/>
          </w:tcPr>
          <w:p w:rsidR="00FE07BA" w:rsidRPr="00D01D3B" w:rsidRDefault="00FE07BA" w:rsidP="00FE07BA">
            <w:pPr>
              <w:pStyle w:val="Heading2"/>
              <w:numPr>
                <w:ilvl w:val="0"/>
                <w:numId w:val="0"/>
              </w:numPr>
              <w:outlineLvl w:val="1"/>
            </w:pPr>
            <w:r w:rsidRPr="00D01D3B">
              <w:t>Evaluation of Tenders</w:t>
            </w:r>
          </w:p>
        </w:tc>
        <w:tc>
          <w:tcPr>
            <w:tcW w:w="2693" w:type="dxa"/>
          </w:tcPr>
          <w:p w:rsidR="00FE07BA" w:rsidRPr="00A06D61" w:rsidRDefault="00A7334A" w:rsidP="003273D3">
            <w:pPr>
              <w:pStyle w:val="Heading2"/>
              <w:numPr>
                <w:ilvl w:val="0"/>
                <w:numId w:val="0"/>
              </w:numPr>
              <w:outlineLvl w:val="1"/>
            </w:pPr>
            <w:r>
              <w:t xml:space="preserve">22/01/2018 to </w:t>
            </w:r>
            <w:r w:rsidR="00B86612">
              <w:t>05</w:t>
            </w:r>
            <w:r w:rsidR="000B259C">
              <w:t>/03</w:t>
            </w:r>
            <w:r w:rsidR="000525E0">
              <w:t>/2018</w:t>
            </w:r>
          </w:p>
          <w:p w:rsidR="003273D3" w:rsidRPr="00A06D61" w:rsidRDefault="003273D3" w:rsidP="003273D3">
            <w:pPr>
              <w:pStyle w:val="Heading2"/>
              <w:numPr>
                <w:ilvl w:val="0"/>
                <w:numId w:val="0"/>
              </w:numPr>
              <w:outlineLvl w:val="1"/>
            </w:pPr>
          </w:p>
        </w:tc>
      </w:tr>
      <w:tr w:rsidR="00FE07BA" w:rsidRPr="00D01D3B" w:rsidTr="00FE07BA">
        <w:tc>
          <w:tcPr>
            <w:tcW w:w="5103" w:type="dxa"/>
          </w:tcPr>
          <w:p w:rsidR="00FE07BA" w:rsidRPr="00D01D3B" w:rsidRDefault="00FE07BA" w:rsidP="00FE07BA">
            <w:pPr>
              <w:pStyle w:val="Heading2"/>
              <w:numPr>
                <w:ilvl w:val="0"/>
                <w:numId w:val="0"/>
              </w:numPr>
              <w:outlineLvl w:val="1"/>
            </w:pPr>
            <w:r w:rsidRPr="00D01D3B">
              <w:t>Notification of contract award decision</w:t>
            </w:r>
          </w:p>
        </w:tc>
        <w:tc>
          <w:tcPr>
            <w:tcW w:w="2693" w:type="dxa"/>
          </w:tcPr>
          <w:p w:rsidR="00FE07BA" w:rsidRPr="00A06D61" w:rsidRDefault="007B55DF" w:rsidP="00FE07BA">
            <w:pPr>
              <w:pStyle w:val="Heading2"/>
              <w:numPr>
                <w:ilvl w:val="0"/>
                <w:numId w:val="0"/>
              </w:numPr>
              <w:outlineLvl w:val="1"/>
            </w:pPr>
            <w:r>
              <w:t>08</w:t>
            </w:r>
            <w:r w:rsidR="000B259C">
              <w:t>/03/2018</w:t>
            </w:r>
          </w:p>
          <w:p w:rsidR="003273D3" w:rsidRPr="00A06D61" w:rsidRDefault="003273D3" w:rsidP="00FE07BA">
            <w:pPr>
              <w:pStyle w:val="Heading2"/>
              <w:numPr>
                <w:ilvl w:val="0"/>
                <w:numId w:val="0"/>
              </w:numPr>
              <w:outlineLvl w:val="1"/>
            </w:pPr>
          </w:p>
        </w:tc>
      </w:tr>
      <w:tr w:rsidR="00FE07BA" w:rsidRPr="00D01D3B" w:rsidTr="00FE07BA">
        <w:tc>
          <w:tcPr>
            <w:tcW w:w="5103" w:type="dxa"/>
          </w:tcPr>
          <w:p w:rsidR="00FE07BA" w:rsidRPr="00D01D3B" w:rsidRDefault="00FE07BA" w:rsidP="00FE07BA">
            <w:pPr>
              <w:pStyle w:val="Heading2"/>
              <w:numPr>
                <w:ilvl w:val="0"/>
                <w:numId w:val="0"/>
              </w:numPr>
              <w:outlineLvl w:val="1"/>
            </w:pPr>
            <w:r w:rsidRPr="00D01D3B">
              <w:t>Standstill period</w:t>
            </w:r>
          </w:p>
        </w:tc>
        <w:tc>
          <w:tcPr>
            <w:tcW w:w="2693" w:type="dxa"/>
          </w:tcPr>
          <w:p w:rsidR="00FE07BA" w:rsidRPr="00A06D61" w:rsidRDefault="000B259C" w:rsidP="00FE07BA">
            <w:pPr>
              <w:pStyle w:val="Heading2"/>
              <w:numPr>
                <w:ilvl w:val="0"/>
                <w:numId w:val="0"/>
              </w:numPr>
              <w:outlineLvl w:val="1"/>
            </w:pPr>
            <w:r>
              <w:t xml:space="preserve">From </w:t>
            </w:r>
            <w:r w:rsidR="009B30ED">
              <w:t xml:space="preserve">midnight </w:t>
            </w:r>
            <w:r w:rsidR="00A7334A">
              <w:t>12</w:t>
            </w:r>
            <w:r w:rsidR="00EB061C">
              <w:t>/03/2018</w:t>
            </w:r>
            <w:r w:rsidR="00FE07BA" w:rsidRPr="00A06D61">
              <w:t xml:space="preserve"> to </w:t>
            </w:r>
            <w:r w:rsidR="00A60BD1" w:rsidRPr="00A06D61">
              <w:t xml:space="preserve">midnight on </w:t>
            </w:r>
            <w:r w:rsidR="00A7334A">
              <w:t>22</w:t>
            </w:r>
            <w:r>
              <w:t>/03</w:t>
            </w:r>
            <w:r w:rsidR="00EB061C">
              <w:t>/2018</w:t>
            </w:r>
          </w:p>
        </w:tc>
      </w:tr>
      <w:tr w:rsidR="00FE07BA" w:rsidRPr="00D01D3B" w:rsidTr="00FE07BA">
        <w:tc>
          <w:tcPr>
            <w:tcW w:w="5103" w:type="dxa"/>
          </w:tcPr>
          <w:p w:rsidR="00FE07BA" w:rsidRPr="00D01D3B" w:rsidRDefault="00623252" w:rsidP="00FE07BA">
            <w:pPr>
              <w:pStyle w:val="Heading2"/>
              <w:numPr>
                <w:ilvl w:val="0"/>
                <w:numId w:val="0"/>
              </w:numPr>
              <w:outlineLvl w:val="1"/>
            </w:pPr>
            <w:r w:rsidRPr="00D01D3B">
              <w:t>C</w:t>
            </w:r>
            <w:r w:rsidR="00FE07BA" w:rsidRPr="00D01D3B">
              <w:t>ontract award</w:t>
            </w:r>
          </w:p>
        </w:tc>
        <w:tc>
          <w:tcPr>
            <w:tcW w:w="2693" w:type="dxa"/>
          </w:tcPr>
          <w:p w:rsidR="00FE07BA" w:rsidRPr="00A06D61" w:rsidRDefault="000B259C" w:rsidP="00FE07BA">
            <w:pPr>
              <w:pStyle w:val="Heading2"/>
              <w:numPr>
                <w:ilvl w:val="0"/>
                <w:numId w:val="0"/>
              </w:numPr>
              <w:outlineLvl w:val="1"/>
            </w:pPr>
            <w:r>
              <w:t>02/04/2018</w:t>
            </w:r>
          </w:p>
          <w:p w:rsidR="003273D3" w:rsidRPr="00A06D61" w:rsidRDefault="002236C5" w:rsidP="00FE07BA">
            <w:pPr>
              <w:pStyle w:val="Heading2"/>
              <w:numPr>
                <w:ilvl w:val="0"/>
                <w:numId w:val="0"/>
              </w:numPr>
              <w:outlineLvl w:val="1"/>
            </w:pPr>
            <w:r w:rsidRPr="00A06D61">
              <w:rPr>
                <w:noProof/>
              </w:rPr>
              <mc:AlternateContent>
                <mc:Choice Requires="wps">
                  <w:drawing>
                    <wp:anchor distT="0" distB="0" distL="114300" distR="114300" simplePos="0" relativeHeight="251661312" behindDoc="0" locked="0" layoutInCell="1" allowOverlap="1" wp14:anchorId="13D1EBBE" wp14:editId="774D9816">
                      <wp:simplePos x="0" y="0"/>
                      <wp:positionH relativeFrom="column">
                        <wp:posOffset>1981945</wp:posOffset>
                      </wp:positionH>
                      <wp:positionV relativeFrom="paragraph">
                        <wp:posOffset>-6350</wp:posOffset>
                      </wp:positionV>
                      <wp:extent cx="652007" cy="413468"/>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652007" cy="41346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031A" w:rsidRDefault="001803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8" type="#_x0000_t202" style="position:absolute;left:0;text-align:left;margin-left:156.05pt;margin-top:-.5pt;width:51.35pt;height:32.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" fillcolor="white [3201]" stroked="f" strokeweight=".5pt">
                      <v:textbox>
                        <w:txbxContent>
                          <w:p w:rsidR="00B85A99" w:rsidRDefault="00B85A99"/>
                        </w:txbxContent>
                      </v:textbox>
                    </v:shape>
                  </w:pict>
                </mc:Fallback>
              </mc:AlternateContent>
            </w:r>
          </w:p>
        </w:tc>
      </w:tr>
      <w:tr w:rsidR="00FE07BA" w:rsidRPr="00D01D3B" w:rsidTr="00FE07BA">
        <w:tc>
          <w:tcPr>
            <w:tcW w:w="5103" w:type="dxa"/>
          </w:tcPr>
          <w:p w:rsidR="00FE07BA" w:rsidRPr="00D01D3B" w:rsidRDefault="00FE07BA" w:rsidP="00FE07BA">
            <w:pPr>
              <w:pStyle w:val="Heading2"/>
              <w:numPr>
                <w:ilvl w:val="0"/>
                <w:numId w:val="0"/>
              </w:numPr>
              <w:outlineLvl w:val="1"/>
            </w:pPr>
            <w:r w:rsidRPr="00D01D3B">
              <w:t xml:space="preserve">Contract work starts </w:t>
            </w:r>
          </w:p>
        </w:tc>
        <w:tc>
          <w:tcPr>
            <w:tcW w:w="2693" w:type="dxa"/>
          </w:tcPr>
          <w:p w:rsidR="00FE07BA" w:rsidRPr="00A06D61" w:rsidRDefault="000B259C" w:rsidP="00FE07BA">
            <w:pPr>
              <w:pStyle w:val="Heading2"/>
              <w:numPr>
                <w:ilvl w:val="0"/>
                <w:numId w:val="0"/>
              </w:numPr>
              <w:outlineLvl w:val="1"/>
            </w:pPr>
            <w:r>
              <w:t>02/04/2018</w:t>
            </w:r>
          </w:p>
          <w:p w:rsidR="003273D3" w:rsidRPr="00A06D61" w:rsidRDefault="003273D3" w:rsidP="00FE07BA">
            <w:pPr>
              <w:pStyle w:val="Heading2"/>
              <w:numPr>
                <w:ilvl w:val="0"/>
                <w:numId w:val="0"/>
              </w:numPr>
              <w:outlineLvl w:val="1"/>
            </w:pPr>
          </w:p>
        </w:tc>
      </w:tr>
    </w:tbl>
    <w:p w:rsidR="009A3E29" w:rsidRPr="00D01D3B" w:rsidRDefault="002236C5" w:rsidP="009A3E29">
      <w:pPr>
        <w:pStyle w:val="Heading2"/>
        <w:numPr>
          <w:ilvl w:val="0"/>
          <w:numId w:val="0"/>
        </w:numPr>
        <w:ind w:left="851"/>
      </w:pPr>
      <w:r w:rsidRPr="00D01D3B">
        <w:rPr>
          <w:noProof/>
        </w:rPr>
        <mc:AlternateContent>
          <mc:Choice Requires="wps">
            <w:drawing>
              <wp:anchor distT="0" distB="0" distL="114300" distR="114300" simplePos="0" relativeHeight="251662336" behindDoc="0" locked="0" layoutInCell="1" allowOverlap="1" wp14:anchorId="2B73A35F" wp14:editId="0E4F4CD4">
                <wp:simplePos x="0" y="0"/>
                <wp:positionH relativeFrom="column">
                  <wp:posOffset>5921485</wp:posOffset>
                </wp:positionH>
                <wp:positionV relativeFrom="paragraph">
                  <wp:posOffset>154305</wp:posOffset>
                </wp:positionV>
                <wp:extent cx="596348" cy="397565"/>
                <wp:effectExtent l="0" t="0" r="0" b="2540"/>
                <wp:wrapNone/>
                <wp:docPr id="4" name="Text Box 4"/>
                <wp:cNvGraphicFramePr/>
                <a:graphic xmlns:a="http://schemas.openxmlformats.org/drawingml/2006/main">
                  <a:graphicData uri="http://schemas.microsoft.com/office/word/2010/wordprocessingShape">
                    <wps:wsp>
                      <wps:cNvSpPr txBox="1"/>
                      <wps:spPr>
                        <a:xfrm>
                          <a:off x="0" y="0"/>
                          <a:ext cx="596348" cy="3975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031A" w:rsidRDefault="001803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29" type="#_x0000_t202" style="position:absolute;left:0;text-align:left;margin-left:466.25pt;margin-top:12.15pt;width:46.95pt;height:31.3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" fillcolor="white [3201]" stroked="f" strokeweight=".5pt">
                <v:textbox>
                  <w:txbxContent>
                    <w:p w:rsidR="00B85A99" w:rsidRDefault="00B85A99"/>
                  </w:txbxContent>
                </v:textbox>
              </v:shape>
            </w:pict>
          </mc:Fallback>
        </mc:AlternateContent>
      </w:r>
    </w:p>
    <w:p w:rsidR="00FE07BA" w:rsidRPr="00D01D3B" w:rsidRDefault="00FE07BA" w:rsidP="004270D9">
      <w:pPr>
        <w:pStyle w:val="MRNumberedHeading2"/>
      </w:pPr>
      <w:bookmarkStart w:id="54" w:name="_Toc403555100"/>
      <w:bookmarkStart w:id="55" w:name="_Ref405452899"/>
      <w:r w:rsidRPr="00D01D3B">
        <w:t>Whilst the Authority does not intend to depart from the timetable, it reserves the right to do so at any stage.</w:t>
      </w:r>
      <w:bookmarkEnd w:id="54"/>
      <w:bookmarkEnd w:id="55"/>
      <w:r w:rsidRPr="00D01D3B">
        <w:t xml:space="preserve">  </w:t>
      </w:r>
    </w:p>
    <w:bookmarkStart w:id="56" w:name="_Toc403555101"/>
    <w:p w:rsidR="000831C0" w:rsidRPr="00D01D3B" w:rsidRDefault="00C863F5" w:rsidP="00113D08">
      <w:pPr>
        <w:pStyle w:val="Heading1"/>
        <w:spacing w:before="240" w:after="0"/>
        <w:ind w:firstLine="850"/>
      </w:pPr>
      <w:r w:rsidRPr="00D01D3B">
        <w:rPr>
          <w:noProof/>
        </w:rPr>
        <mc:AlternateContent>
          <mc:Choice Requires="wps">
            <w:drawing>
              <wp:anchor distT="0" distB="0" distL="114300" distR="114300" simplePos="0" relativeHeight="251663360" behindDoc="0" locked="0" layoutInCell="1" allowOverlap="1" wp14:anchorId="13432847" wp14:editId="126CD54E">
                <wp:simplePos x="0" y="0"/>
                <wp:positionH relativeFrom="column">
                  <wp:posOffset>5928461</wp:posOffset>
                </wp:positionH>
                <wp:positionV relativeFrom="paragraph">
                  <wp:posOffset>273117</wp:posOffset>
                </wp:positionV>
                <wp:extent cx="532130" cy="421005"/>
                <wp:effectExtent l="0" t="0" r="1270" b="0"/>
                <wp:wrapNone/>
                <wp:docPr id="5" name="Text Box 5"/>
                <wp:cNvGraphicFramePr/>
                <a:graphic xmlns:a="http://schemas.openxmlformats.org/drawingml/2006/main">
                  <a:graphicData uri="http://schemas.microsoft.com/office/word/2010/wordprocessingShape">
                    <wps:wsp>
                      <wps:cNvSpPr txBox="1"/>
                      <wps:spPr>
                        <a:xfrm>
                          <a:off x="0" y="0"/>
                          <a:ext cx="532130" cy="4210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bookmarkStart w:id="57" w:name="handtwofour"/>
                          <w:bookmarkEnd w:id="57"/>
                          <w:p w:rsidR="0018031A" w:rsidRPr="00BE6503" w:rsidRDefault="0018031A" w:rsidP="002236C5">
                            <w:pPr>
                              <w:rPr>
                                <w:rStyle w:val="Hyperlink"/>
                                <w:color w:val="FF0000"/>
                              </w:rPr>
                            </w:pPr>
                            <w:r>
                              <w:rPr>
                                <w:rFonts w:ascii="Arial Bold" w:hAnsi="Arial Bold"/>
                                <w:b/>
                                <w:color w:val="FF0000"/>
                                <w:sz w:val="44"/>
                                <w:szCs w:val="44"/>
                              </w:rPr>
                              <w:fldChar w:fldCharType="begin"/>
                            </w:r>
                            <w:r>
                              <w:rPr>
                                <w:rFonts w:ascii="Arial Bold" w:hAnsi="Arial Bold"/>
                                <w:b/>
                                <w:color w:val="FF0000"/>
                                <w:sz w:val="44"/>
                                <w:szCs w:val="44"/>
                              </w:rPr>
                              <w:instrText>HYPERLINK  \l "twofour" \o "To allow bidders to put forward initial questions on the ITT, authorities sometimes hold a bidders' conference or a supplier open day soon after the issue of the ITT to which all bidders are invited"</w:instrText>
                            </w:r>
                            <w:r>
                              <w:rPr>
                                <w:rFonts w:ascii="Arial Bold" w:hAnsi="Arial Bold"/>
                                <w:b/>
                                <w:color w:val="FF0000"/>
                                <w:sz w:val="44"/>
                                <w:szCs w:val="44"/>
                              </w:rPr>
                              <w:fldChar w:fldCharType="separate"/>
                            </w:r>
                          </w:p>
                          <w:p w:rsidR="0018031A" w:rsidRDefault="0018031A">
                            <w:r>
                              <w:rPr>
                                <w:rFonts w:ascii="Arial Bold" w:hAnsi="Arial Bold"/>
                                <w:b/>
                                <w:color w:val="FF0000"/>
                                <w:sz w:val="44"/>
                                <w:szCs w:val="44"/>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0" type="#_x0000_t202" style="position:absolute;left:0;text-align:left;margin-left:466.8pt;margin-top:21.5pt;width:41.9pt;height:3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" fillcolor="white [3201]" stroked="f" strokeweight=".5pt">
                <v:textbox>
                  <w:txbxContent>
                    <w:bookmarkStart w:id="53" w:name="handtwofour"/>
                    <w:bookmarkEnd w:id="53"/>
                    <w:p w:rsidR="00B85A99" w:rsidRPr="00BE6503" w:rsidRDefault="00B85A99" w:rsidP="002236C5">
                      <w:pPr>
                        <w:rPr>
                          <w:rStyle w:val="Hyperlink"/>
                          <w:color w:val="FF0000"/>
                        </w:rPr>
                      </w:pPr>
                      <w:r>
                        <w:rPr>
                          <w:rFonts w:ascii="Arial Bold" w:hAnsi="Arial Bold"/>
                          <w:b/>
                          <w:color w:val="FF0000"/>
                          <w:sz w:val="44"/>
                          <w:szCs w:val="44"/>
                        </w:rPr>
                        <w:fldChar w:fldCharType="begin"/>
                      </w:r>
                      <w:r>
                        <w:rPr>
                          <w:rFonts w:ascii="Arial Bold" w:hAnsi="Arial Bold"/>
                          <w:b/>
                          <w:color w:val="FF0000"/>
                          <w:sz w:val="44"/>
                          <w:szCs w:val="44"/>
                        </w:rPr>
                        <w:instrText>HYPERLINK  \l "twofour" \o "To allow bidders to put forward initial questions on the ITT, authorities sometimes hold a bidders' conference or a supplier open day soon after the issue of the ITT to which all bidders are invited"</w:instrText>
                      </w:r>
                      <w:r>
                        <w:rPr>
                          <w:rFonts w:ascii="Arial Bold" w:hAnsi="Arial Bold"/>
                          <w:b/>
                          <w:color w:val="FF0000"/>
                          <w:sz w:val="44"/>
                          <w:szCs w:val="44"/>
                        </w:rPr>
                        <w:fldChar w:fldCharType="separate"/>
                      </w:r>
                    </w:p>
                    <w:p w:rsidR="00B85A99" w:rsidRDefault="00B85A99">
                      <w:r>
                        <w:rPr>
                          <w:rFonts w:ascii="Arial Bold" w:hAnsi="Arial Bold"/>
                          <w:b/>
                          <w:color w:val="FF0000"/>
                          <w:sz w:val="44"/>
                          <w:szCs w:val="44"/>
                        </w:rPr>
                        <w:fldChar w:fldCharType="end"/>
                      </w:r>
                    </w:p>
                  </w:txbxContent>
                </v:textbox>
              </v:shape>
            </w:pict>
          </mc:Fallback>
        </mc:AlternateContent>
      </w:r>
      <w:bookmarkStart w:id="58" w:name="_Toc403555104"/>
      <w:bookmarkEnd w:id="56"/>
      <w:r w:rsidR="000E189B" w:rsidRPr="00D01D3B">
        <w:t>Deadline for receipt of Tenders</w:t>
      </w:r>
      <w:bookmarkEnd w:id="58"/>
      <w:r w:rsidR="000E189B" w:rsidRPr="00D01D3B">
        <w:t xml:space="preserve"> </w:t>
      </w:r>
    </w:p>
    <w:bookmarkStart w:id="59" w:name="_Toc403555105"/>
    <w:p w:rsidR="000831C0" w:rsidRPr="00D01D3B" w:rsidRDefault="00BE6503" w:rsidP="004270D9">
      <w:pPr>
        <w:pStyle w:val="MRNumberedHeading2"/>
      </w:pPr>
      <w:r w:rsidRPr="00D01D3B">
        <w:rPr>
          <w:noProof/>
        </w:rPr>
        <mc:AlternateContent>
          <mc:Choice Requires="wps">
            <w:drawing>
              <wp:anchor distT="0" distB="0" distL="114300" distR="114300" simplePos="0" relativeHeight="251686912" behindDoc="0" locked="0" layoutInCell="1" allowOverlap="1" wp14:anchorId="743FDCF0" wp14:editId="510BC797">
                <wp:simplePos x="0" y="0"/>
                <wp:positionH relativeFrom="column">
                  <wp:posOffset>5921430</wp:posOffset>
                </wp:positionH>
                <wp:positionV relativeFrom="paragraph">
                  <wp:posOffset>427355</wp:posOffset>
                </wp:positionV>
                <wp:extent cx="532130" cy="421419"/>
                <wp:effectExtent l="0" t="0" r="0" b="0"/>
                <wp:wrapNone/>
                <wp:docPr id="7" name="Text Box 7"/>
                <wp:cNvGraphicFramePr/>
                <a:graphic xmlns:a="http://schemas.openxmlformats.org/drawingml/2006/main">
                  <a:graphicData uri="http://schemas.microsoft.com/office/word/2010/wordprocessingShape">
                    <wps:wsp>
                      <wps:cNvSpPr txBox="1"/>
                      <wps:spPr>
                        <a:xfrm>
                          <a:off x="0" y="0"/>
                          <a:ext cx="532130" cy="421419"/>
                        </a:xfrm>
                        <a:prstGeom prst="rect">
                          <a:avLst/>
                        </a:prstGeom>
                        <a:noFill/>
                        <a:ln w="6350">
                          <a:noFill/>
                        </a:ln>
                        <a:effectLst/>
                      </wps:spPr>
                      <wps:txbx>
                        <w:txbxContent>
                          <w:p w:rsidR="0018031A" w:rsidRPr="00E67376" w:rsidRDefault="0018031A" w:rsidP="00BE6503">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31" type="#_x0000_t202" style="position:absolute;left:0;text-align:left;margin-left:466.25pt;margin-top:33.65pt;width:41.9pt;height:33.2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" filled="f" stroked="f" strokeweight=".5pt">
                <v:textbox>
                  <w:txbxContent>
                    <w:p w:rsidR="00B85A99" w:rsidRPr="00E67376" w:rsidRDefault="00B85A99" w:rsidP="00BE6503">
                      <w:pPr>
                        <w:rPr>
                          <w:color w:val="FF0000"/>
                        </w:rPr>
                      </w:pPr>
                    </w:p>
                  </w:txbxContent>
                </v:textbox>
              </v:shape>
            </w:pict>
          </mc:Fallback>
        </mc:AlternateContent>
      </w:r>
      <w:r w:rsidR="0083677A" w:rsidRPr="00D01D3B">
        <w:t>Bidders must submit their Tenders</w:t>
      </w:r>
      <w:r w:rsidR="00E37725" w:rsidRPr="00D01D3B">
        <w:t xml:space="preserve"> in the manner</w:t>
      </w:r>
      <w:r w:rsidR="00807CF7" w:rsidRPr="00D01D3B">
        <w:t xml:space="preserve"> prescribed in section 3</w:t>
      </w:r>
      <w:r w:rsidR="00E37725" w:rsidRPr="00D01D3B">
        <w:t xml:space="preserve"> below </w:t>
      </w:r>
      <w:r w:rsidR="00807CF7" w:rsidRPr="00D01D3B">
        <w:t xml:space="preserve">no later than </w:t>
      </w:r>
      <w:r w:rsidR="0083677A" w:rsidRPr="00D01D3B">
        <w:t>the date and time</w:t>
      </w:r>
      <w:r w:rsidR="00807CF7" w:rsidRPr="00D01D3B">
        <w:t xml:space="preserve"> </w:t>
      </w:r>
      <w:r w:rsidR="0083677A" w:rsidRPr="00D01D3B">
        <w:t xml:space="preserve">specified </w:t>
      </w:r>
      <w:r w:rsidR="0057402D">
        <w:t>in the above timetable of</w:t>
      </w:r>
      <w:r w:rsidR="0083677A" w:rsidRPr="00D01D3B">
        <w:t xml:space="preserve"> this ITT.</w:t>
      </w:r>
      <w:bookmarkEnd w:id="59"/>
    </w:p>
    <w:p w:rsidR="00E37725" w:rsidRPr="00D01D3B" w:rsidRDefault="00807CF7" w:rsidP="004270D9">
      <w:pPr>
        <w:pStyle w:val="MRNumberedHeading2"/>
      </w:pPr>
      <w:bookmarkStart w:id="60" w:name="_Toc403555106"/>
      <w:bookmarkStart w:id="61" w:name="_Ref405452913"/>
      <w:r w:rsidRPr="00D01D3B">
        <w:t>Any Tender received after the d</w:t>
      </w:r>
      <w:r w:rsidR="00E37725" w:rsidRPr="00D01D3B">
        <w:t>eadline</w:t>
      </w:r>
      <w:r w:rsidR="0083677A" w:rsidRPr="00D01D3B">
        <w:t xml:space="preserve"> or by any method </w:t>
      </w:r>
      <w:r w:rsidR="00113D08" w:rsidRPr="00D01D3B">
        <w:t>other than described in this ITT</w:t>
      </w:r>
      <w:r w:rsidR="00E37725" w:rsidRPr="00D01D3B">
        <w:t xml:space="preserve"> </w:t>
      </w:r>
      <w:r w:rsidR="002E1DD8" w:rsidRPr="00D01D3B">
        <w:t>may</w:t>
      </w:r>
      <w:r w:rsidR="00E37725" w:rsidRPr="00D01D3B">
        <w:t xml:space="preserve"> not be considered. The Authority may</w:t>
      </w:r>
      <w:r w:rsidR="00E9460D" w:rsidRPr="00D01D3B">
        <w:t xml:space="preserve"> </w:t>
      </w:r>
      <w:r w:rsidR="00E02FBA" w:rsidRPr="00D01D3B">
        <w:t>at</w:t>
      </w:r>
      <w:r w:rsidR="00E37725" w:rsidRPr="00D01D3B">
        <w:t xml:space="preserve"> its </w:t>
      </w:r>
      <w:r w:rsidRPr="00D01D3B">
        <w:t>discretion extend the d</w:t>
      </w:r>
      <w:r w:rsidR="00E37725" w:rsidRPr="00D01D3B">
        <w:t>eadline and in such</w:t>
      </w:r>
      <w:r w:rsidR="00E9460D" w:rsidRPr="00D01D3B">
        <w:t xml:space="preserve"> </w:t>
      </w:r>
      <w:r w:rsidR="00E37725" w:rsidRPr="00D01D3B">
        <w:t xml:space="preserve">circumstances the Authority will notify all </w:t>
      </w:r>
      <w:r w:rsidR="00E7163F" w:rsidRPr="00D01D3B">
        <w:t>Bidders</w:t>
      </w:r>
      <w:r w:rsidR="00E37725" w:rsidRPr="00D01D3B">
        <w:t xml:space="preserve"> of any change.</w:t>
      </w:r>
      <w:bookmarkEnd w:id="60"/>
      <w:bookmarkEnd w:id="61"/>
    </w:p>
    <w:bookmarkStart w:id="62" w:name="_Toc403555111"/>
    <w:p w:rsidR="00E41C42" w:rsidRPr="00D01D3B" w:rsidRDefault="00F23ECD" w:rsidP="004270D9">
      <w:pPr>
        <w:pStyle w:val="Heading1"/>
        <w:spacing w:before="240" w:after="0"/>
        <w:ind w:left="851"/>
      </w:pPr>
      <w:r w:rsidRPr="00D01D3B">
        <w:rPr>
          <w:noProof/>
        </w:rPr>
        <mc:AlternateContent>
          <mc:Choice Requires="wps">
            <w:drawing>
              <wp:anchor distT="0" distB="0" distL="114300" distR="114300" simplePos="0" relativeHeight="251691008" behindDoc="0" locked="0" layoutInCell="1" allowOverlap="1" wp14:anchorId="069E20BD" wp14:editId="7B5AA575">
                <wp:simplePos x="0" y="0"/>
                <wp:positionH relativeFrom="column">
                  <wp:posOffset>5897880</wp:posOffset>
                </wp:positionH>
                <wp:positionV relativeFrom="paragraph">
                  <wp:posOffset>50800</wp:posOffset>
                </wp:positionV>
                <wp:extent cx="588010" cy="405130"/>
                <wp:effectExtent l="0" t="0" r="2540" b="0"/>
                <wp:wrapNone/>
                <wp:docPr id="8" name="Text Box 8"/>
                <wp:cNvGraphicFramePr/>
                <a:graphic xmlns:a="http://schemas.openxmlformats.org/drawingml/2006/main">
                  <a:graphicData uri="http://schemas.microsoft.com/office/word/2010/wordprocessingShape">
                    <wps:wsp>
                      <wps:cNvSpPr txBox="1"/>
                      <wps:spPr>
                        <a:xfrm>
                          <a:off x="0" y="0"/>
                          <a:ext cx="588010" cy="4051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031A" w:rsidRDefault="0018031A" w:rsidP="00BE650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 o:spid="_x0000_s1032" type="#_x0000_t202" style="position:absolute;left:0;text-align:left;margin-left:464.4pt;margin-top:4pt;width:46.3pt;height:31.9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" fillcolor="white [3201]" stroked="f" strokeweight=".5pt">
                <v:textbox>
                  <w:txbxContent>
                    <w:p w:rsidR="00B85A99" w:rsidRDefault="00B85A99" w:rsidP="00BE6503"/>
                  </w:txbxContent>
                </v:textbox>
              </v:shape>
            </w:pict>
          </mc:Fallback>
        </mc:AlternateContent>
      </w:r>
      <w:r w:rsidR="00FF6B21" w:rsidRPr="00D01D3B">
        <w:t>Clarification Meeting</w:t>
      </w:r>
      <w:r w:rsidR="00105BDB" w:rsidRPr="00D01D3B">
        <w:t>s</w:t>
      </w:r>
      <w:bookmarkEnd w:id="62"/>
    </w:p>
    <w:p w:rsidR="00113D08" w:rsidRPr="00D01D3B" w:rsidRDefault="00113D08" w:rsidP="00113D08">
      <w:pPr>
        <w:pStyle w:val="MRNumberedHeading2"/>
      </w:pPr>
      <w:bookmarkStart w:id="63" w:name="_Toc403555112"/>
      <w:bookmarkStart w:id="64" w:name="_Ref405452929"/>
      <w:bookmarkStart w:id="65" w:name="_Toc403555113"/>
      <w:r w:rsidRPr="00D01D3B">
        <w:t xml:space="preserve">Following the assessment of the Tender, the Authority may invite Bidders to a clarification meeting.  If required this will take place between receipt of Tenders and announcement of successful Tender.  It is anticipated that Bidders will be provided with </w:t>
      </w:r>
      <w:r w:rsidR="00BB06F6">
        <w:t>at least three (3</w:t>
      </w:r>
      <w:r w:rsidRPr="00D01D3B">
        <w:t xml:space="preserve">) business days' notice if a meeting is to be required.  </w:t>
      </w:r>
      <w:bookmarkEnd w:id="63"/>
      <w:bookmarkEnd w:id="64"/>
    </w:p>
    <w:p w:rsidR="00092ECD" w:rsidRDefault="00E7163F" w:rsidP="00092ECD">
      <w:pPr>
        <w:pStyle w:val="MRNumberedHeading2"/>
      </w:pPr>
      <w:r w:rsidRPr="00D01D3B">
        <w:t>Bidders</w:t>
      </w:r>
      <w:r w:rsidR="00FF6B21" w:rsidRPr="00D01D3B">
        <w:t xml:space="preserve"> must ensure that key personnel attend.  Those key personnel directly involved in performing the contract will be expected</w:t>
      </w:r>
      <w:r w:rsidR="00AD0C96" w:rsidRPr="00D01D3B">
        <w:t xml:space="preserve"> to</w:t>
      </w:r>
      <w:r w:rsidR="003219DA" w:rsidRPr="00D01D3B">
        <w:t xml:space="preserve"> attend</w:t>
      </w:r>
      <w:r w:rsidR="00FF6B21" w:rsidRPr="00D01D3B">
        <w:t>.</w:t>
      </w:r>
      <w:bookmarkStart w:id="66" w:name="_Toc403555114"/>
      <w:bookmarkEnd w:id="65"/>
    </w:p>
    <w:p w:rsidR="006534CF" w:rsidRPr="00D01D3B" w:rsidRDefault="00FF6B21" w:rsidP="00092ECD">
      <w:pPr>
        <w:pStyle w:val="MRNumberedHeading2"/>
      </w:pPr>
      <w:r w:rsidRPr="00D01D3B">
        <w:t>The purpose of the meeting is to ga</w:t>
      </w:r>
      <w:r w:rsidR="00E23574" w:rsidRPr="00D01D3B">
        <w:t xml:space="preserve">in a greater understanding of </w:t>
      </w:r>
      <w:r w:rsidR="00FB530F">
        <w:t>proposals and may</w:t>
      </w:r>
      <w:r w:rsidRPr="00D01D3B">
        <w:t xml:space="preserve"> take th</w:t>
      </w:r>
      <w:r w:rsidR="00E23574" w:rsidRPr="00D01D3B">
        <w:t xml:space="preserve">e form of a short presentation </w:t>
      </w:r>
      <w:r w:rsidRPr="00D01D3B">
        <w:t xml:space="preserve">by the </w:t>
      </w:r>
      <w:r w:rsidR="00785DDF" w:rsidRPr="00D01D3B">
        <w:t>Bidder</w:t>
      </w:r>
      <w:r w:rsidRPr="00D01D3B">
        <w:t xml:space="preserve"> followed by a question and answer session.</w:t>
      </w:r>
      <w:r w:rsidR="00113D08" w:rsidRPr="00D01D3B">
        <w:t xml:space="preserve"> Topics for discussion for t</w:t>
      </w:r>
      <w:r w:rsidR="00E23574" w:rsidRPr="00D01D3B">
        <w:t>he presentatio</w:t>
      </w:r>
      <w:r w:rsidR="00BB06F6">
        <w:t>n will be issued no later than 3</w:t>
      </w:r>
      <w:r w:rsidR="00E23574" w:rsidRPr="00D01D3B">
        <w:t xml:space="preserve"> days before the presentation.</w:t>
      </w:r>
      <w:bookmarkEnd w:id="66"/>
    </w:p>
    <w:p w:rsidR="00FF6B21" w:rsidRPr="00D01D3B" w:rsidRDefault="00FF6B21" w:rsidP="004270D9">
      <w:pPr>
        <w:pStyle w:val="MRNumberedHeading2"/>
      </w:pPr>
      <w:bookmarkStart w:id="67" w:name="_Toc403555116"/>
      <w:r w:rsidRPr="00D01D3B">
        <w:t>Although not scored on a separate basis, the session will be used to confirm the technical / qu</w:t>
      </w:r>
      <w:r w:rsidR="00CC4072" w:rsidRPr="00D01D3B">
        <w:t>ality score assessments of the T</w:t>
      </w:r>
      <w:r w:rsidRPr="00D01D3B">
        <w:t>ender evaluation.  As such, scor</w:t>
      </w:r>
      <w:r w:rsidR="00CC4072" w:rsidRPr="00D01D3B">
        <w:t xml:space="preserve">es achieved </w:t>
      </w:r>
      <w:r w:rsidR="00CC4072" w:rsidRPr="00D01D3B">
        <w:lastRenderedPageBreak/>
        <w:t>during the written Te</w:t>
      </w:r>
      <w:r w:rsidRPr="00D01D3B">
        <w:t xml:space="preserve">nder evaluation may be adjusted (up or down) and the consolidated score of a </w:t>
      </w:r>
      <w:r w:rsidR="00785DDF" w:rsidRPr="00D01D3B">
        <w:t>Bidder</w:t>
      </w:r>
      <w:r w:rsidRPr="00D01D3B">
        <w:t xml:space="preserve"> amended.</w:t>
      </w:r>
      <w:bookmarkEnd w:id="67"/>
    </w:p>
    <w:bookmarkStart w:id="68" w:name="_Toc403555117"/>
    <w:p w:rsidR="002F1591" w:rsidRPr="00D01D3B" w:rsidRDefault="00F23ECD" w:rsidP="00113D08">
      <w:pPr>
        <w:pStyle w:val="Heading1"/>
        <w:spacing w:before="240" w:after="0"/>
        <w:ind w:left="851"/>
      </w:pPr>
      <w:r w:rsidRPr="00D01D3B">
        <w:rPr>
          <w:noProof/>
        </w:rPr>
        <mc:AlternateContent>
          <mc:Choice Requires="wps">
            <w:drawing>
              <wp:anchor distT="0" distB="0" distL="114300" distR="114300" simplePos="0" relativeHeight="251692032" behindDoc="0" locked="0" layoutInCell="1" allowOverlap="1" wp14:anchorId="23005170" wp14:editId="5E410004">
                <wp:simplePos x="0" y="0"/>
                <wp:positionH relativeFrom="column">
                  <wp:posOffset>5897245</wp:posOffset>
                </wp:positionH>
                <wp:positionV relativeFrom="paragraph">
                  <wp:posOffset>142875</wp:posOffset>
                </wp:positionV>
                <wp:extent cx="548005" cy="397510"/>
                <wp:effectExtent l="0" t="0" r="4445" b="2540"/>
                <wp:wrapNone/>
                <wp:docPr id="25" name="Text Box 25"/>
                <wp:cNvGraphicFramePr/>
                <a:graphic xmlns:a="http://schemas.openxmlformats.org/drawingml/2006/main">
                  <a:graphicData uri="http://schemas.microsoft.com/office/word/2010/wordprocessingShape">
                    <wps:wsp>
                      <wps:cNvSpPr txBox="1"/>
                      <wps:spPr>
                        <a:xfrm>
                          <a:off x="0" y="0"/>
                          <a:ext cx="548005" cy="3975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031A" w:rsidRDefault="001803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5" o:spid="_x0000_s1033" type="#_x0000_t202" style="position:absolute;left:0;text-align:left;margin-left:464.35pt;margin-top:11.25pt;width:43.15pt;height:31.3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" fillcolor="white [3201]" stroked="f" strokeweight=".5pt">
                <v:textbox>
                  <w:txbxContent>
                    <w:p w:rsidR="00B85A99" w:rsidRDefault="00B85A99"/>
                  </w:txbxContent>
                </v:textbox>
              </v:shape>
            </w:pict>
          </mc:Fallback>
        </mc:AlternateContent>
      </w:r>
      <w:bookmarkStart w:id="69" w:name="_Toc403555119"/>
      <w:bookmarkEnd w:id="68"/>
      <w:r w:rsidR="00740710" w:rsidRPr="00D01D3B">
        <w:t>Eligibility</w:t>
      </w:r>
      <w:r w:rsidR="002F1591" w:rsidRPr="00D01D3B">
        <w:t xml:space="preserve"> evidence</w:t>
      </w:r>
    </w:p>
    <w:bookmarkStart w:id="70" w:name="_Ref412565042"/>
    <w:p w:rsidR="002F1591" w:rsidRPr="00D01D3B" w:rsidRDefault="002F1591" w:rsidP="002F1591">
      <w:pPr>
        <w:pStyle w:val="MRNumberedHeading2"/>
        <w:rPr>
          <w:i/>
          <w:color w:val="808080" w:themeColor="background1" w:themeShade="80"/>
        </w:rPr>
      </w:pPr>
      <w:r w:rsidRPr="00D01D3B">
        <w:rPr>
          <w:noProof/>
        </w:rPr>
        <mc:AlternateContent>
          <mc:Choice Requires="wps">
            <w:drawing>
              <wp:anchor distT="0" distB="0" distL="114300" distR="114300" simplePos="0" relativeHeight="251727872" behindDoc="0" locked="0" layoutInCell="1" allowOverlap="1" wp14:anchorId="375CCC0A" wp14:editId="7E0C6CC7">
                <wp:simplePos x="0" y="0"/>
                <wp:positionH relativeFrom="column">
                  <wp:posOffset>5855970</wp:posOffset>
                </wp:positionH>
                <wp:positionV relativeFrom="paragraph">
                  <wp:posOffset>99695</wp:posOffset>
                </wp:positionV>
                <wp:extent cx="548005" cy="492760"/>
                <wp:effectExtent l="0" t="0" r="4445" b="2540"/>
                <wp:wrapNone/>
                <wp:docPr id="21" name="Text Box 21"/>
                <wp:cNvGraphicFramePr/>
                <a:graphic xmlns:a="http://schemas.openxmlformats.org/drawingml/2006/main">
                  <a:graphicData uri="http://schemas.microsoft.com/office/word/2010/wordprocessingShape">
                    <wps:wsp>
                      <wps:cNvSpPr txBox="1"/>
                      <wps:spPr>
                        <a:xfrm>
                          <a:off x="0" y="0"/>
                          <a:ext cx="548005" cy="4927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031A" w:rsidRDefault="0018031A" w:rsidP="003E08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1" o:spid="_x0000_s1034" type="#_x0000_t202" style="position:absolute;left:0;text-align:left;margin-left:461.1pt;margin-top:7.85pt;width:43.15pt;height:38.8pt;z-index:251727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" fillcolor="white [3201]" stroked="f" strokeweight=".5pt">
                <v:textbox>
                  <w:txbxContent>
                    <w:p w:rsidR="00B85A99" w:rsidRDefault="00B85A99" w:rsidP="003E082E"/>
                  </w:txbxContent>
                </v:textbox>
              </v:shape>
            </w:pict>
          </mc:Fallback>
        </mc:AlternateContent>
      </w:r>
      <w:r w:rsidRPr="00D01D3B">
        <w:t>Bidders</w:t>
      </w:r>
      <w:r w:rsidR="00740710" w:rsidRPr="00D01D3B">
        <w:t xml:space="preserve"> are required to provide</w:t>
      </w:r>
      <w:r w:rsidRPr="00D01D3B">
        <w:t xml:space="preserve"> information</w:t>
      </w:r>
      <w:r w:rsidR="00740710" w:rsidRPr="00D01D3B">
        <w:t xml:space="preserve"> about their eligibility for this procurement and some of that information will be</w:t>
      </w:r>
      <w:r w:rsidRPr="00D01D3B">
        <w:t xml:space="preserve"> self-certified </w:t>
      </w:r>
      <w:bookmarkStart w:id="71" w:name="hand217"/>
      <w:bookmarkEnd w:id="71"/>
      <w:r w:rsidRPr="00D01D3B">
        <w:t>as accurate. During the standstill period, the Authority will require the successful Bidder to provide the following:</w:t>
      </w:r>
      <w:bookmarkEnd w:id="70"/>
    </w:p>
    <w:p w:rsidR="002F1591" w:rsidRPr="00D01D3B" w:rsidRDefault="002F1591" w:rsidP="00570D48">
      <w:pPr>
        <w:pStyle w:val="MRNumberedHeading3"/>
        <w:numPr>
          <w:ilvl w:val="2"/>
          <w:numId w:val="18"/>
        </w:numPr>
        <w:tabs>
          <w:tab w:val="clear" w:pos="2214"/>
          <w:tab w:val="num" w:pos="1790"/>
        </w:tabs>
        <w:spacing w:line="240" w:lineRule="auto"/>
        <w:ind w:left="1702" w:hanging="851"/>
        <w:jc w:val="both"/>
      </w:pPr>
      <w:r w:rsidRPr="00D01D3B">
        <w:t xml:space="preserve">proof as required in the Public Contracts Regulations 2015, Regulation 60(4) or (5), that none of the mandatory or discretionary grounds of exclusion referred to in the </w:t>
      </w:r>
      <w:r w:rsidR="00D82A34" w:rsidRPr="00D01D3B">
        <w:t>Eligibility Questions and Responses</w:t>
      </w:r>
      <w:r w:rsidR="00204EF0" w:rsidRPr="00D01D3B">
        <w:t xml:space="preserve"> document</w:t>
      </w:r>
      <w:r w:rsidR="00D82A34" w:rsidRPr="00D01D3B">
        <w:t xml:space="preserve"> found in </w:t>
      </w:r>
      <w:r w:rsidRPr="00D01D3B">
        <w:t>Annex</w:t>
      </w:r>
      <w:r w:rsidR="00A52A19" w:rsidRPr="00D01D3B">
        <w:t xml:space="preserve"> B1</w:t>
      </w:r>
      <w:r w:rsidR="00D82A34" w:rsidRPr="00D01D3B">
        <w:t xml:space="preserve"> of Section B of the ITT</w:t>
      </w:r>
      <w:r w:rsidR="00076CFE" w:rsidRPr="00D01D3B">
        <w:t xml:space="preserve"> applies</w:t>
      </w:r>
      <w:r w:rsidR="00D82A34" w:rsidRPr="00D01D3B">
        <w:t>;</w:t>
      </w:r>
    </w:p>
    <w:p w:rsidR="002F1591" w:rsidRPr="00D01D3B" w:rsidRDefault="002F1591" w:rsidP="00570D48">
      <w:pPr>
        <w:pStyle w:val="MRNumberedHeading3"/>
        <w:numPr>
          <w:ilvl w:val="2"/>
          <w:numId w:val="18"/>
        </w:numPr>
        <w:tabs>
          <w:tab w:val="clear" w:pos="2214"/>
          <w:tab w:val="num" w:pos="1790"/>
        </w:tabs>
        <w:spacing w:line="240" w:lineRule="auto"/>
        <w:ind w:left="1702" w:hanging="851"/>
        <w:jc w:val="both"/>
      </w:pPr>
      <w:r w:rsidRPr="00D01D3B">
        <w:t>proof as required in the Public Contracts Regulations 2015, Regulation 60(6), that you have the minimum level of economic and financial standing;</w:t>
      </w:r>
    </w:p>
    <w:p w:rsidR="002F1591" w:rsidRPr="00D01D3B" w:rsidRDefault="002F1591" w:rsidP="00570D48">
      <w:pPr>
        <w:pStyle w:val="MRNumberedHeading3"/>
        <w:numPr>
          <w:ilvl w:val="2"/>
          <w:numId w:val="18"/>
        </w:numPr>
        <w:tabs>
          <w:tab w:val="clear" w:pos="2214"/>
          <w:tab w:val="num" w:pos="1790"/>
        </w:tabs>
        <w:spacing w:line="240" w:lineRule="auto"/>
        <w:ind w:left="1702" w:hanging="851"/>
        <w:jc w:val="both"/>
      </w:pPr>
      <w:r w:rsidRPr="00D01D3B">
        <w:t>copies of the required insurance as set out i</w:t>
      </w:r>
      <w:r w:rsidR="001D79DD" w:rsidRPr="00D01D3B">
        <w:t xml:space="preserve">n </w:t>
      </w:r>
      <w:r w:rsidR="00F934CF">
        <w:t xml:space="preserve">Section B of this ITT, see Annex  </w:t>
      </w:r>
      <w:r w:rsidR="001D79DD" w:rsidRPr="00D01D3B">
        <w:t>B.1</w:t>
      </w:r>
      <w:r w:rsidR="00F934CF">
        <w:t xml:space="preserve">, </w:t>
      </w:r>
      <w:r w:rsidR="001D79DD" w:rsidRPr="00D01D3B">
        <w:t>Eligibility Questions and Responses</w:t>
      </w:r>
      <w:r w:rsidRPr="00D01D3B">
        <w:t>;</w:t>
      </w:r>
    </w:p>
    <w:p w:rsidR="002F1591" w:rsidRPr="00D01D3B" w:rsidRDefault="002F1591" w:rsidP="00570D48">
      <w:pPr>
        <w:pStyle w:val="MRNumberedHeading3"/>
        <w:numPr>
          <w:ilvl w:val="2"/>
          <w:numId w:val="18"/>
        </w:numPr>
        <w:tabs>
          <w:tab w:val="clear" w:pos="2214"/>
          <w:tab w:val="num" w:pos="1790"/>
        </w:tabs>
        <w:spacing w:line="240" w:lineRule="auto"/>
        <w:ind w:left="1702" w:hanging="851"/>
        <w:jc w:val="both"/>
      </w:pPr>
      <w:r w:rsidRPr="00D01D3B">
        <w:t>a copy of your Health and Safety Policy;</w:t>
      </w:r>
    </w:p>
    <w:bookmarkStart w:id="72" w:name="_Toc403555120"/>
    <w:bookmarkEnd w:id="69"/>
    <w:p w:rsidR="002F1591" w:rsidRPr="00D01D3B" w:rsidRDefault="002F1591" w:rsidP="002F1591">
      <w:pPr>
        <w:pStyle w:val="Header"/>
        <w:spacing w:before="240"/>
        <w:ind w:left="851"/>
        <w:jc w:val="both"/>
        <w:rPr>
          <w:b/>
        </w:rPr>
      </w:pPr>
      <w:r w:rsidRPr="00D01D3B">
        <w:rPr>
          <w:noProof/>
        </w:rPr>
        <mc:AlternateContent>
          <mc:Choice Requires="wps">
            <w:drawing>
              <wp:anchor distT="0" distB="0" distL="114300" distR="114300" simplePos="0" relativeHeight="251693056" behindDoc="0" locked="0" layoutInCell="1" allowOverlap="1" wp14:anchorId="3DB603A2" wp14:editId="0AB62290">
                <wp:simplePos x="0" y="0"/>
                <wp:positionH relativeFrom="column">
                  <wp:posOffset>5897880</wp:posOffset>
                </wp:positionH>
                <wp:positionV relativeFrom="paragraph">
                  <wp:posOffset>256540</wp:posOffset>
                </wp:positionV>
                <wp:extent cx="548005" cy="492760"/>
                <wp:effectExtent l="0" t="0" r="4445" b="2540"/>
                <wp:wrapNone/>
                <wp:docPr id="26" name="Text Box 26"/>
                <wp:cNvGraphicFramePr/>
                <a:graphic xmlns:a="http://schemas.openxmlformats.org/drawingml/2006/main">
                  <a:graphicData uri="http://schemas.microsoft.com/office/word/2010/wordprocessingShape">
                    <wps:wsp>
                      <wps:cNvSpPr txBox="1"/>
                      <wps:spPr>
                        <a:xfrm>
                          <a:off x="0" y="0"/>
                          <a:ext cx="548005" cy="4927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031A" w:rsidRDefault="001803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6" o:spid="_x0000_s1035" type="#_x0000_t202" style="position:absolute;left:0;text-align:left;margin-left:464.4pt;margin-top:20.2pt;width:43.15pt;height:38.8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" fillcolor="white [3201]" stroked="f" strokeweight=".5pt">
                <v:textbox>
                  <w:txbxContent>
                    <w:p w:rsidR="00B85A99" w:rsidRDefault="00B85A99"/>
                  </w:txbxContent>
                </v:textbox>
              </v:shape>
            </w:pict>
          </mc:Fallback>
        </mc:AlternateContent>
      </w:r>
      <w:r w:rsidR="00740710" w:rsidRPr="00D01D3B">
        <w:rPr>
          <w:b/>
        </w:rPr>
        <w:t>Contract a</w:t>
      </w:r>
      <w:r w:rsidRPr="00D01D3B">
        <w:rPr>
          <w:b/>
        </w:rPr>
        <w:t>ward</w:t>
      </w:r>
    </w:p>
    <w:p w:rsidR="00E56F27" w:rsidRPr="00D01D3B" w:rsidRDefault="008824CC" w:rsidP="004270D9">
      <w:pPr>
        <w:pStyle w:val="MRNumberedHeading2"/>
      </w:pPr>
      <w:r w:rsidRPr="00D01D3B">
        <w:t>Contract award is subject to the formal approval process of the Authority. Until all necessary approvals are obtained and the s</w:t>
      </w:r>
      <w:r w:rsidR="00E56F27" w:rsidRPr="00D01D3B">
        <w:t>tandstill period completed, no c</w:t>
      </w:r>
      <w:r w:rsidRPr="00D01D3B">
        <w:t>ontract(s) will be entered into.</w:t>
      </w:r>
      <w:bookmarkEnd w:id="72"/>
    </w:p>
    <w:p w:rsidR="004E71FF" w:rsidRPr="00D01D3B" w:rsidRDefault="008824CC" w:rsidP="004270D9">
      <w:pPr>
        <w:pStyle w:val="MRNumberedHeading2"/>
      </w:pPr>
      <w:bookmarkStart w:id="73" w:name="_Toc403555121"/>
      <w:bookmarkStart w:id="74" w:name="_Ref405452945"/>
      <w:r w:rsidRPr="00D01D3B">
        <w:t>Once the Authority has reached a decision in respect of a cont</w:t>
      </w:r>
      <w:r w:rsidR="001065C5" w:rsidRPr="00D01D3B">
        <w:t>ract award, it will notify all B</w:t>
      </w:r>
      <w:r w:rsidRPr="00D01D3B">
        <w:t>idders of that decision and provide for a stands</w:t>
      </w:r>
      <w:r w:rsidR="00E56F27" w:rsidRPr="00D01D3B">
        <w:t>till period in accordance with the Public Contracts Regul</w:t>
      </w:r>
      <w:r w:rsidR="00CF5955" w:rsidRPr="00D01D3B">
        <w:t>ations 2015</w:t>
      </w:r>
      <w:r w:rsidR="00E56F27" w:rsidRPr="00D01D3B">
        <w:t xml:space="preserve"> before entering into any c</w:t>
      </w:r>
      <w:r w:rsidRPr="00D01D3B">
        <w:t>ontract(s).</w:t>
      </w:r>
      <w:bookmarkEnd w:id="73"/>
      <w:bookmarkEnd w:id="74"/>
      <w:r w:rsidR="004E71FF" w:rsidRPr="00D01D3B">
        <w:br w:type="page"/>
      </w:r>
    </w:p>
    <w:p w:rsidR="008824CC" w:rsidRPr="00D01D3B" w:rsidRDefault="00A57D02" w:rsidP="00570D48">
      <w:pPr>
        <w:pStyle w:val="MRNumberedHeading1"/>
        <w:numPr>
          <w:ilvl w:val="0"/>
          <w:numId w:val="19"/>
        </w:numPr>
        <w:ind w:hanging="798"/>
        <w:jc w:val="both"/>
        <w:rPr>
          <w:sz w:val="20"/>
          <w:szCs w:val="20"/>
        </w:rPr>
      </w:pPr>
      <w:bookmarkStart w:id="75" w:name="_Toc403556503"/>
      <w:bookmarkStart w:id="76" w:name="_Toc403556508"/>
      <w:bookmarkStart w:id="77" w:name="_Toc406674971"/>
      <w:bookmarkStart w:id="78" w:name="_Toc412621213"/>
      <w:bookmarkStart w:id="79" w:name="_Toc412715223"/>
      <w:r w:rsidRPr="00D01D3B">
        <w:rPr>
          <w:sz w:val="20"/>
          <w:szCs w:val="20"/>
        </w:rPr>
        <w:lastRenderedPageBreak/>
        <w:t xml:space="preserve">INSTRUCTIONS TO </w:t>
      </w:r>
      <w:r w:rsidR="00E7163F" w:rsidRPr="00D01D3B">
        <w:rPr>
          <w:sz w:val="20"/>
          <w:szCs w:val="20"/>
        </w:rPr>
        <w:t>BIDDERS</w:t>
      </w:r>
      <w:bookmarkEnd w:id="75"/>
      <w:bookmarkEnd w:id="76"/>
      <w:bookmarkEnd w:id="77"/>
      <w:bookmarkEnd w:id="78"/>
      <w:bookmarkEnd w:id="79"/>
      <w:r w:rsidRPr="00D01D3B">
        <w:rPr>
          <w:sz w:val="20"/>
          <w:szCs w:val="20"/>
        </w:rPr>
        <w:t xml:space="preserve"> </w:t>
      </w:r>
    </w:p>
    <w:p w:rsidR="006534CF" w:rsidRPr="00D01D3B" w:rsidRDefault="00E41C42" w:rsidP="004270D9">
      <w:pPr>
        <w:pStyle w:val="Heading1"/>
        <w:spacing w:before="240" w:after="0"/>
        <w:ind w:left="851"/>
      </w:pPr>
      <w:bookmarkStart w:id="80" w:name="_Toc403555122"/>
      <w:r w:rsidRPr="00D01D3B">
        <w:t>Formalities for s</w:t>
      </w:r>
      <w:r w:rsidR="003E3EE7" w:rsidRPr="00D01D3B">
        <w:t>ubmission of Tender</w:t>
      </w:r>
      <w:bookmarkEnd w:id="80"/>
      <w:r w:rsidR="005E195E" w:rsidRPr="00D01D3B">
        <w:t>s</w:t>
      </w:r>
      <w:r w:rsidR="003E3EE7" w:rsidRPr="00D01D3B">
        <w:t xml:space="preserve"> </w:t>
      </w:r>
    </w:p>
    <w:p w:rsidR="00E62354" w:rsidRPr="00D01D3B" w:rsidRDefault="00FC24F6" w:rsidP="004270D9">
      <w:pPr>
        <w:pStyle w:val="MRNumberedHeading2"/>
      </w:pPr>
      <w:bookmarkStart w:id="81" w:name="_Toc403555125"/>
      <w:bookmarkStart w:id="82" w:name="_Ref405453188"/>
      <w:r w:rsidRPr="00D01D3B">
        <w:t>Bidders must adhere to the</w:t>
      </w:r>
      <w:r w:rsidR="00C27CC2" w:rsidRPr="00D01D3B">
        <w:t xml:space="preserve"> following</w:t>
      </w:r>
      <w:r w:rsidR="002869D0" w:rsidRPr="00D01D3B">
        <w:t xml:space="preserve"> standard</w:t>
      </w:r>
      <w:r w:rsidR="00C27CC2" w:rsidRPr="00D01D3B">
        <w:t xml:space="preserve"> requirements </w:t>
      </w:r>
      <w:r w:rsidR="00E62354" w:rsidRPr="00D01D3B">
        <w:t xml:space="preserve">when submitting </w:t>
      </w:r>
      <w:r w:rsidRPr="00D01D3B">
        <w:t>their</w:t>
      </w:r>
      <w:r w:rsidR="00E62354" w:rsidRPr="00D01D3B">
        <w:t xml:space="preserve"> </w:t>
      </w:r>
      <w:r w:rsidR="00C27CC2" w:rsidRPr="00D01D3B">
        <w:t>Tenders:</w:t>
      </w:r>
      <w:bookmarkEnd w:id="81"/>
      <w:bookmarkEnd w:id="82"/>
    </w:p>
    <w:p w:rsidR="00E62354" w:rsidRPr="00D01D3B" w:rsidRDefault="00FC24F6" w:rsidP="00570D48">
      <w:pPr>
        <w:pStyle w:val="MRNumberedHeading3"/>
        <w:numPr>
          <w:ilvl w:val="2"/>
          <w:numId w:val="18"/>
        </w:numPr>
        <w:tabs>
          <w:tab w:val="clear" w:pos="2214"/>
          <w:tab w:val="num" w:pos="1794"/>
        </w:tabs>
        <w:spacing w:line="240" w:lineRule="auto"/>
        <w:ind w:left="1702" w:hanging="851"/>
        <w:jc w:val="both"/>
      </w:pPr>
      <w:r w:rsidRPr="00D01D3B">
        <w:t>Do not embed documents</w:t>
      </w:r>
      <w:r w:rsidR="00C27CC2" w:rsidRPr="00D01D3B">
        <w:t xml:space="preserve"> within other documents</w:t>
      </w:r>
      <w:r w:rsidRPr="00D01D3B">
        <w:t>.</w:t>
      </w:r>
      <w:r w:rsidR="00C27CC2" w:rsidRPr="00D01D3B">
        <w:t xml:space="preserve"> </w:t>
      </w:r>
      <w:r w:rsidRPr="00D01D3B">
        <w:t>Instead</w:t>
      </w:r>
      <w:r w:rsidR="00C27CC2" w:rsidRPr="00D01D3B">
        <w:t xml:space="preserve"> provide separate electronic copies of the </w:t>
      </w:r>
      <w:r w:rsidRPr="00D01D3B">
        <w:t>documents, clearly labelled and referenced if necessary.</w:t>
      </w:r>
    </w:p>
    <w:p w:rsidR="00E62354" w:rsidRPr="00D01D3B" w:rsidRDefault="00C27CC2" w:rsidP="00570D48">
      <w:pPr>
        <w:pStyle w:val="MRNumberedHeading3"/>
        <w:numPr>
          <w:ilvl w:val="2"/>
          <w:numId w:val="18"/>
        </w:numPr>
        <w:tabs>
          <w:tab w:val="clear" w:pos="2214"/>
          <w:tab w:val="num" w:pos="1794"/>
        </w:tabs>
        <w:spacing w:line="240" w:lineRule="auto"/>
        <w:ind w:left="1702" w:hanging="851"/>
        <w:jc w:val="both"/>
      </w:pPr>
      <w:r w:rsidRPr="00D01D3B">
        <w:t>The Tender must be in English and drafted in accordance with the drafting guidance set out in this ITT.</w:t>
      </w:r>
    </w:p>
    <w:p w:rsidR="00E62354" w:rsidRPr="00D01D3B" w:rsidRDefault="00A7044C" w:rsidP="00570D48">
      <w:pPr>
        <w:pStyle w:val="MRNumberedHeading3"/>
        <w:numPr>
          <w:ilvl w:val="2"/>
          <w:numId w:val="18"/>
        </w:numPr>
        <w:tabs>
          <w:tab w:val="clear" w:pos="2214"/>
          <w:tab w:val="num" w:pos="1794"/>
        </w:tabs>
        <w:spacing w:line="240" w:lineRule="auto"/>
        <w:ind w:left="1702" w:hanging="851"/>
        <w:jc w:val="both"/>
      </w:pPr>
      <w:bookmarkStart w:id="83" w:name="_Ref407361268"/>
      <w:r w:rsidRPr="00D01D3B">
        <w:t xml:space="preserve">Each Tender </w:t>
      </w:r>
      <w:r w:rsidR="00C27CC2" w:rsidRPr="00D01D3B">
        <w:t>must be uniquely named or referenced.</w:t>
      </w:r>
      <w:bookmarkEnd w:id="83"/>
    </w:p>
    <w:p w:rsidR="00E62354" w:rsidRPr="00D01D3B" w:rsidRDefault="00C27CC2" w:rsidP="00570D48">
      <w:pPr>
        <w:pStyle w:val="MRNumberedHeading3"/>
        <w:numPr>
          <w:ilvl w:val="2"/>
          <w:numId w:val="18"/>
        </w:numPr>
        <w:tabs>
          <w:tab w:val="clear" w:pos="2214"/>
          <w:tab w:val="num" w:pos="1794"/>
        </w:tabs>
        <w:spacing w:line="240" w:lineRule="auto"/>
        <w:ind w:left="1702" w:hanging="851"/>
        <w:jc w:val="both"/>
      </w:pPr>
      <w:r w:rsidRPr="00D01D3B">
        <w:t>The Tender must be fully cross-referenced</w:t>
      </w:r>
      <w:r w:rsidR="00F36F19" w:rsidRPr="00D01D3B">
        <w:t xml:space="preserve"> and include a</w:t>
      </w:r>
      <w:r w:rsidR="007B6206" w:rsidRPr="00D01D3B">
        <w:t xml:space="preserve"> table of contents.</w:t>
      </w:r>
    </w:p>
    <w:p w:rsidR="00E62354" w:rsidRPr="00D01D3B" w:rsidRDefault="00A60BD1" w:rsidP="00570D48">
      <w:pPr>
        <w:pStyle w:val="MRNumberedHeading3"/>
        <w:numPr>
          <w:ilvl w:val="2"/>
          <w:numId w:val="18"/>
        </w:numPr>
        <w:tabs>
          <w:tab w:val="clear" w:pos="2214"/>
          <w:tab w:val="num" w:pos="1794"/>
        </w:tabs>
        <w:spacing w:line="240" w:lineRule="auto"/>
        <w:ind w:left="1702" w:hanging="851"/>
        <w:jc w:val="both"/>
      </w:pPr>
      <w:r w:rsidRPr="00D01D3B">
        <w:t>The Tender must include a l</w:t>
      </w:r>
      <w:r w:rsidR="00C27CC2" w:rsidRPr="00D01D3B">
        <w:t xml:space="preserve">ist of </w:t>
      </w:r>
      <w:r w:rsidR="00F36F19" w:rsidRPr="00D01D3B">
        <w:t xml:space="preserve">all </w:t>
      </w:r>
      <w:r w:rsidR="00C27CC2" w:rsidRPr="00D01D3B">
        <w:t>supporting material.</w:t>
      </w:r>
    </w:p>
    <w:p w:rsidR="00E62354" w:rsidRPr="00D01D3B" w:rsidRDefault="00F36F19" w:rsidP="00570D48">
      <w:pPr>
        <w:pStyle w:val="MRNumberedHeading3"/>
        <w:numPr>
          <w:ilvl w:val="2"/>
          <w:numId w:val="18"/>
        </w:numPr>
        <w:tabs>
          <w:tab w:val="clear" w:pos="2214"/>
          <w:tab w:val="num" w:pos="1794"/>
        </w:tabs>
        <w:spacing w:line="240" w:lineRule="auto"/>
        <w:ind w:left="1702" w:hanging="851"/>
        <w:jc w:val="both"/>
      </w:pPr>
      <w:r w:rsidRPr="00D01D3B">
        <w:t>E</w:t>
      </w:r>
      <w:r w:rsidR="00C27CC2" w:rsidRPr="00D01D3B">
        <w:t xml:space="preserve">lectronic copies of the Tender shall be in Microsoft </w:t>
      </w:r>
      <w:r w:rsidR="00E64419">
        <w:t>Office</w:t>
      </w:r>
      <w:r w:rsidRPr="00D01D3B">
        <w:t xml:space="preserve"> </w:t>
      </w:r>
      <w:r w:rsidR="00DC304D">
        <w:t xml:space="preserve">and Excel </w:t>
      </w:r>
      <w:r w:rsidRPr="00D01D3B">
        <w:t>format</w:t>
      </w:r>
      <w:r w:rsidR="00C27CC2" w:rsidRPr="00D01D3B">
        <w:t>.</w:t>
      </w:r>
    </w:p>
    <w:p w:rsidR="007B6206" w:rsidRPr="00D01D3B" w:rsidRDefault="007B6206" w:rsidP="006B54D6">
      <w:pPr>
        <w:pStyle w:val="MRNumberedHeading2"/>
      </w:pPr>
      <w:bookmarkStart w:id="84" w:name="_Toc403555126"/>
      <w:r w:rsidRPr="00D01D3B">
        <w:t>Where a word count limit is specified, Bidders should state how many words their response contains. The Authority reserves the right not to consider any part of a response exceeding the word limit. Words included within diagrams or other graphic representations will count towards the word limit.</w:t>
      </w:r>
      <w:bookmarkEnd w:id="84"/>
      <w:r w:rsidRPr="00D01D3B">
        <w:t xml:space="preserve">  </w:t>
      </w:r>
    </w:p>
    <w:bookmarkStart w:id="85" w:name="_Toc403555127"/>
    <w:bookmarkStart w:id="86" w:name="_Ref405453197"/>
    <w:p w:rsidR="00601937" w:rsidRPr="00D01D3B" w:rsidRDefault="002236C5" w:rsidP="006B54D6">
      <w:pPr>
        <w:pStyle w:val="MRNumberedHeading2"/>
      </w:pPr>
      <w:r w:rsidRPr="00D01D3B">
        <w:rPr>
          <w:noProof/>
        </w:rPr>
        <mc:AlternateContent>
          <mc:Choice Requires="wps">
            <w:drawing>
              <wp:anchor distT="0" distB="0" distL="114300" distR="114300" simplePos="0" relativeHeight="251671552" behindDoc="0" locked="0" layoutInCell="1" allowOverlap="1" wp14:anchorId="6FFEB854" wp14:editId="19F254F2">
                <wp:simplePos x="0" y="0"/>
                <wp:positionH relativeFrom="column">
                  <wp:posOffset>5848847</wp:posOffset>
                </wp:positionH>
                <wp:positionV relativeFrom="paragraph">
                  <wp:posOffset>40640</wp:posOffset>
                </wp:positionV>
                <wp:extent cx="397565" cy="477078"/>
                <wp:effectExtent l="0" t="0" r="2540" b="0"/>
                <wp:wrapNone/>
                <wp:docPr id="11" name="Text Box 11"/>
                <wp:cNvGraphicFramePr/>
                <a:graphic xmlns:a="http://schemas.openxmlformats.org/drawingml/2006/main">
                  <a:graphicData uri="http://schemas.microsoft.com/office/word/2010/wordprocessingShape">
                    <wps:wsp>
                      <wps:cNvSpPr txBox="1"/>
                      <wps:spPr>
                        <a:xfrm>
                          <a:off x="0" y="0"/>
                          <a:ext cx="397565" cy="47707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031A" w:rsidRDefault="001803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1" o:spid="_x0000_s1036" type="#_x0000_t202" style="position:absolute;left:0;text-align:left;margin-left:460.55pt;margin-top:3.2pt;width:31.3pt;height:37.5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" fillcolor="white [3201]" stroked="f" strokeweight=".5pt">
                <v:textbox>
                  <w:txbxContent>
                    <w:p w:rsidR="00B85A99" w:rsidRDefault="00B85A99"/>
                  </w:txbxContent>
                </v:textbox>
              </v:shape>
            </w:pict>
          </mc:Fallback>
        </mc:AlternateContent>
      </w:r>
      <w:r w:rsidR="00C27CC2" w:rsidRPr="00D01D3B">
        <w:t>The Tender must be clear, concise and complete. The Author</w:t>
      </w:r>
      <w:r w:rsidR="00C14D48" w:rsidRPr="00D01D3B">
        <w:t>ity reserves the right to mark</w:t>
      </w:r>
      <w:r w:rsidR="00C27CC2" w:rsidRPr="00D01D3B">
        <w:t xml:space="preserve"> </w:t>
      </w:r>
      <w:r w:rsidR="00785DDF" w:rsidRPr="00D01D3B">
        <w:t>Bidder</w:t>
      </w:r>
      <w:r w:rsidR="00C14D48" w:rsidRPr="00D01D3B">
        <w:t>s</w:t>
      </w:r>
      <w:r w:rsidR="00C27CC2" w:rsidRPr="00D01D3B">
        <w:t xml:space="preserve"> down or exclude them from the procurement if </w:t>
      </w:r>
      <w:r w:rsidR="00C14D48" w:rsidRPr="00D01D3B">
        <w:t xml:space="preserve">their Tenders are ambiguous or lack </w:t>
      </w:r>
      <w:r w:rsidR="00C27CC2" w:rsidRPr="00D01D3B">
        <w:t xml:space="preserve">clarity. </w:t>
      </w:r>
      <w:r w:rsidR="00E7163F" w:rsidRPr="00D01D3B">
        <w:t>Bidders</w:t>
      </w:r>
      <w:r w:rsidR="00C27CC2" w:rsidRPr="00D01D3B">
        <w:t xml:space="preserve"> should submit only such information as is necessary to respond effectively to this ITT. Unless specifically requested, </w:t>
      </w:r>
      <w:r w:rsidR="000E5C37" w:rsidRPr="00D01D3B">
        <w:t xml:space="preserve">do not include </w:t>
      </w:r>
      <w:r w:rsidR="00C27CC2" w:rsidRPr="00D01D3B">
        <w:t>extraneous presentation materials</w:t>
      </w:r>
      <w:r w:rsidR="000E5C37" w:rsidRPr="00D01D3B">
        <w:t>.</w:t>
      </w:r>
      <w:bookmarkEnd w:id="85"/>
      <w:bookmarkEnd w:id="86"/>
      <w:r w:rsidR="000E5C37" w:rsidRPr="00D01D3B">
        <w:t xml:space="preserve"> </w:t>
      </w:r>
    </w:p>
    <w:bookmarkStart w:id="87" w:name="_Toc403555128"/>
    <w:bookmarkStart w:id="88" w:name="_Ref412651999"/>
    <w:p w:rsidR="002471B4" w:rsidRPr="00D01D3B" w:rsidRDefault="002F1591" w:rsidP="006B54D6">
      <w:pPr>
        <w:pStyle w:val="MRNumberedHeading2"/>
      </w:pPr>
      <w:r w:rsidRPr="00D01D3B">
        <w:rPr>
          <w:noProof/>
        </w:rPr>
        <mc:AlternateContent>
          <mc:Choice Requires="wps">
            <w:drawing>
              <wp:anchor distT="0" distB="0" distL="114300" distR="114300" simplePos="0" relativeHeight="251729920" behindDoc="0" locked="0" layoutInCell="1" allowOverlap="1" wp14:anchorId="00B18715" wp14:editId="3597E8D3">
                <wp:simplePos x="0" y="0"/>
                <wp:positionH relativeFrom="column">
                  <wp:posOffset>5846913</wp:posOffset>
                </wp:positionH>
                <wp:positionV relativeFrom="paragraph">
                  <wp:posOffset>85725</wp:posOffset>
                </wp:positionV>
                <wp:extent cx="397510" cy="476885"/>
                <wp:effectExtent l="0" t="0" r="2540" b="0"/>
                <wp:wrapNone/>
                <wp:docPr id="291" name="Text Box 291"/>
                <wp:cNvGraphicFramePr/>
                <a:graphic xmlns:a="http://schemas.openxmlformats.org/drawingml/2006/main">
                  <a:graphicData uri="http://schemas.microsoft.com/office/word/2010/wordprocessingShape">
                    <wps:wsp>
                      <wps:cNvSpPr txBox="1"/>
                      <wps:spPr>
                        <a:xfrm>
                          <a:off x="0" y="0"/>
                          <a:ext cx="397510" cy="4768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bookmarkStart w:id="89" w:name="hand3point6"/>
                          <w:bookmarkEnd w:id="89"/>
                          <w:p w:rsidR="0018031A" w:rsidRDefault="0018031A" w:rsidP="002F1591">
                            <w:r>
                              <w:rPr>
                                <w:rFonts w:ascii="Arial Bold" w:hAnsi="Arial Bold"/>
                                <w:b/>
                                <w:color w:val="FF0000"/>
                                <w:sz w:val="44"/>
                                <w:szCs w:val="44"/>
                              </w:rPr>
                              <w:fldChar w:fldCharType="begin"/>
                            </w:r>
                            <w:r>
                              <w:rPr>
                                <w:rFonts w:ascii="Arial Bold" w:hAnsi="Arial Bold"/>
                                <w:b/>
                                <w:color w:val="FF0000"/>
                                <w:sz w:val="44"/>
                                <w:szCs w:val="44"/>
                              </w:rPr>
                              <w:instrText>HYPERLINK  \l "newthree6" \o "See Public Contracts Regulations 2015, Regulation 56(4)."</w:instrText>
                            </w:r>
                            <w:r>
                              <w:rPr>
                                <w:rFonts w:ascii="Arial Bold" w:hAnsi="Arial Bold"/>
                                <w:b/>
                                <w:color w:val="FF0000"/>
                                <w:sz w:val="44"/>
                                <w:szCs w:val="44"/>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91" o:spid="_x0000_s1037" type="#_x0000_t202" style="position:absolute;left:0;text-align:left;margin-left:460.4pt;margin-top:6.75pt;width:31.3pt;height:37.55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" fillcolor="white [3201]" stroked="f" strokeweight=".5pt">
                <v:textbox>
                  <w:txbxContent>
                    <w:bookmarkStart w:id="86" w:name="hand3point6"/>
                    <w:bookmarkEnd w:id="86"/>
                    <w:p w:rsidR="00B85A99" w:rsidRDefault="00B85A99" w:rsidP="002F1591">
                      <w:r>
                        <w:rPr>
                          <w:rFonts w:ascii="Arial Bold" w:hAnsi="Arial Bold"/>
                          <w:b/>
                          <w:color w:val="FF0000"/>
                          <w:sz w:val="44"/>
                          <w:szCs w:val="44"/>
                        </w:rPr>
                        <w:fldChar w:fldCharType="begin"/>
                      </w:r>
                      <w:r>
                        <w:rPr>
                          <w:rFonts w:ascii="Arial Bold" w:hAnsi="Arial Bold"/>
                          <w:b/>
                          <w:color w:val="FF0000"/>
                          <w:sz w:val="44"/>
                          <w:szCs w:val="44"/>
                        </w:rPr>
                        <w:instrText>HYPERLINK  \l "newthree6" \o "See Public Contracts Regulations 2015, Regulation 56(4)."</w:instrText>
                      </w:r>
                      <w:r>
                        <w:rPr>
                          <w:rFonts w:ascii="Arial Bold" w:hAnsi="Arial Bold"/>
                          <w:b/>
                          <w:color w:val="FF0000"/>
                          <w:sz w:val="44"/>
                          <w:szCs w:val="44"/>
                        </w:rPr>
                        <w:fldChar w:fldCharType="end"/>
                      </w:r>
                    </w:p>
                  </w:txbxContent>
                </v:textbox>
              </v:shape>
            </w:pict>
          </mc:Fallback>
        </mc:AlternateContent>
      </w:r>
      <w:r w:rsidR="00C27CC2" w:rsidRPr="00D01D3B">
        <w:t>Tenders will be evaluated on the basis o</w:t>
      </w:r>
      <w:r w:rsidR="00A7044C" w:rsidRPr="00D01D3B">
        <w:t>f information submitted by the d</w:t>
      </w:r>
      <w:r w:rsidR="00C27CC2" w:rsidRPr="00D01D3B">
        <w:t>eadline.</w:t>
      </w:r>
      <w:bookmarkEnd w:id="87"/>
      <w:r w:rsidRPr="00D01D3B">
        <w:t xml:space="preserve"> </w:t>
      </w:r>
      <w:r w:rsidRPr="00D01D3B">
        <w:rPr>
          <w:color w:val="000000"/>
          <w:szCs w:val="20"/>
        </w:rPr>
        <w:t>Where information or documentation submitted appears to be incomplete or erroneous or specific documents are missing, the Authority reserves the right to request the Bidder to submit, supplement, clarify or complete the information or documentation.</w:t>
      </w:r>
      <w:bookmarkEnd w:id="88"/>
    </w:p>
    <w:p w:rsidR="00C45A8E" w:rsidRPr="00D01D3B" w:rsidRDefault="0017043F" w:rsidP="006B54D6">
      <w:pPr>
        <w:pStyle w:val="MRNumberedHeading2"/>
      </w:pPr>
      <w:bookmarkStart w:id="90" w:name="_Toc403555129"/>
      <w:r w:rsidRPr="00D01D3B">
        <w:t>The</w:t>
      </w:r>
      <w:r w:rsidR="00C27CC2" w:rsidRPr="00D01D3B">
        <w:t xml:space="preserve"> Tender must be signed by a duly authorised</w:t>
      </w:r>
      <w:r w:rsidRPr="00D01D3B">
        <w:t xml:space="preserve"> representative of the </w:t>
      </w:r>
      <w:r w:rsidR="00637C62" w:rsidRPr="00D01D3B">
        <w:t>Bidder.</w:t>
      </w:r>
      <w:bookmarkEnd w:id="90"/>
      <w:r w:rsidR="00637C62" w:rsidRPr="00D01D3B">
        <w:t xml:space="preserve">  </w:t>
      </w:r>
    </w:p>
    <w:p w:rsidR="006534CF" w:rsidRPr="00D01D3B" w:rsidRDefault="001375C3" w:rsidP="004270D9">
      <w:pPr>
        <w:pStyle w:val="Heading1"/>
        <w:spacing w:before="240" w:after="0"/>
        <w:ind w:left="851"/>
      </w:pPr>
      <w:bookmarkStart w:id="91" w:name="_Toc403555130"/>
      <w:r w:rsidRPr="00D01D3B">
        <w:t>Modification and withdrawal of Tenders</w:t>
      </w:r>
      <w:bookmarkEnd w:id="91"/>
    </w:p>
    <w:bookmarkStart w:id="92" w:name="_Toc403555131"/>
    <w:p w:rsidR="004251F8" w:rsidRPr="00D01D3B" w:rsidRDefault="002236C5" w:rsidP="004270D9">
      <w:pPr>
        <w:pStyle w:val="MRNumberedHeading2"/>
      </w:pPr>
      <w:r w:rsidRPr="00D01D3B">
        <w:rPr>
          <w:noProof/>
        </w:rPr>
        <mc:AlternateContent>
          <mc:Choice Requires="wps">
            <w:drawing>
              <wp:anchor distT="0" distB="0" distL="114300" distR="114300" simplePos="0" relativeHeight="251672576" behindDoc="0" locked="0" layoutInCell="1" allowOverlap="1" wp14:anchorId="1FCBC956" wp14:editId="67F7AFA6">
                <wp:simplePos x="0" y="0"/>
                <wp:positionH relativeFrom="column">
                  <wp:posOffset>5897935</wp:posOffset>
                </wp:positionH>
                <wp:positionV relativeFrom="paragraph">
                  <wp:posOffset>223741</wp:posOffset>
                </wp:positionV>
                <wp:extent cx="524786" cy="469127"/>
                <wp:effectExtent l="0" t="0" r="8890" b="7620"/>
                <wp:wrapNone/>
                <wp:docPr id="12" name="Text Box 12"/>
                <wp:cNvGraphicFramePr/>
                <a:graphic xmlns:a="http://schemas.openxmlformats.org/drawingml/2006/main">
                  <a:graphicData uri="http://schemas.microsoft.com/office/word/2010/wordprocessingShape">
                    <wps:wsp>
                      <wps:cNvSpPr txBox="1"/>
                      <wps:spPr>
                        <a:xfrm>
                          <a:off x="0" y="0"/>
                          <a:ext cx="524786" cy="46912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031A" w:rsidRDefault="001803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2" o:spid="_x0000_s1038" type="#_x0000_t202" style="position:absolute;left:0;text-align:left;margin-left:464.4pt;margin-top:17.6pt;width:41.3pt;height:36.9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" fillcolor="white [3201]" stroked="f" strokeweight=".5pt">
                <v:textbox>
                  <w:txbxContent>
                    <w:p w:rsidR="00B85A99" w:rsidRDefault="00B85A99"/>
                  </w:txbxContent>
                </v:textbox>
              </v:shape>
            </w:pict>
          </mc:Fallback>
        </mc:AlternateContent>
      </w:r>
      <w:r w:rsidR="00CF3319" w:rsidRPr="00D01D3B">
        <w:t xml:space="preserve">Except as set out in paragraph </w:t>
      </w:r>
      <w:r w:rsidR="0095006A" w:rsidRPr="00D01D3B">
        <w:fldChar w:fldCharType="begin"/>
      </w:r>
      <w:r w:rsidR="0095006A" w:rsidRPr="00D01D3B">
        <w:instrText xml:space="preserve"> REF _Ref412651999 \r \h </w:instrText>
      </w:r>
      <w:r w:rsidR="0085598E" w:rsidRPr="00D01D3B">
        <w:instrText xml:space="preserve"> \* MERGEFORMAT </w:instrText>
      </w:r>
      <w:r w:rsidR="0095006A" w:rsidRPr="00D01D3B">
        <w:fldChar w:fldCharType="separate"/>
      </w:r>
      <w:r w:rsidR="00430E29">
        <w:t>3.4</w:t>
      </w:r>
      <w:r w:rsidR="0095006A" w:rsidRPr="00D01D3B">
        <w:fldChar w:fldCharType="end"/>
      </w:r>
      <w:r w:rsidR="00CF3319" w:rsidRPr="00D01D3B">
        <w:t>, no</w:t>
      </w:r>
      <w:r w:rsidR="001375C3" w:rsidRPr="00D01D3B">
        <w:t xml:space="preserve"> </w:t>
      </w:r>
      <w:r w:rsidR="002651E8" w:rsidRPr="00D01D3B">
        <w:t>T</w:t>
      </w:r>
      <w:r w:rsidR="001375C3" w:rsidRPr="00D01D3B">
        <w:t>ender may be modified aft</w:t>
      </w:r>
      <w:r w:rsidR="00CC4072" w:rsidRPr="00D01D3B">
        <w:t>er the deadline for receipt of T</w:t>
      </w:r>
      <w:r w:rsidR="001375C3" w:rsidRPr="00D01D3B">
        <w:t>enders.</w:t>
      </w:r>
      <w:bookmarkEnd w:id="92"/>
    </w:p>
    <w:p w:rsidR="00BA173E" w:rsidRPr="00D01D3B" w:rsidRDefault="00430158" w:rsidP="004270D9">
      <w:pPr>
        <w:pStyle w:val="Heading1"/>
        <w:spacing w:before="240" w:after="0"/>
        <w:ind w:left="851"/>
      </w:pPr>
      <w:bookmarkStart w:id="93" w:name="_Toc403555134"/>
      <w:r w:rsidRPr="00D01D3B">
        <w:rPr>
          <w:bCs/>
        </w:rPr>
        <w:t>Terms and conditions</w:t>
      </w:r>
      <w:bookmarkEnd w:id="93"/>
    </w:p>
    <w:p w:rsidR="00B00C70" w:rsidRPr="00D01D3B" w:rsidRDefault="00746CCF" w:rsidP="004270D9">
      <w:pPr>
        <w:pStyle w:val="MRNumberedHeading2"/>
        <w:rPr>
          <w:rFonts w:cs="Arial"/>
        </w:rPr>
      </w:pPr>
      <w:bookmarkStart w:id="94" w:name="_Toc403555135"/>
      <w:r w:rsidRPr="00D01D3B">
        <w:t xml:space="preserve">The </w:t>
      </w:r>
      <w:r w:rsidR="0034181A" w:rsidRPr="00D01D3B">
        <w:t>c</w:t>
      </w:r>
      <w:r w:rsidR="00BF698B" w:rsidRPr="00D01D3B">
        <w:t>ontract will include the NHS Terms and C</w:t>
      </w:r>
      <w:r w:rsidRPr="00D01D3B">
        <w:t>onditions set out in Annex A1.  It is vital that the Bidder review</w:t>
      </w:r>
      <w:r w:rsidR="0030746C" w:rsidRPr="00D01D3B">
        <w:t>s</w:t>
      </w:r>
      <w:r w:rsidRPr="00D01D3B">
        <w:t xml:space="preserve"> these carefully, and take</w:t>
      </w:r>
      <w:r w:rsidR="0030746C" w:rsidRPr="00D01D3B">
        <w:t>s</w:t>
      </w:r>
      <w:r w:rsidRPr="00D01D3B">
        <w:t xml:space="preserve"> account of all information such as TUPE, key performance indicators and insurance requirements and that the Tender fully takes account of these</w:t>
      </w:r>
      <w:r w:rsidR="00BA173E" w:rsidRPr="00D01D3B">
        <w:t xml:space="preserve">. By submitting a Tender, </w:t>
      </w:r>
      <w:r w:rsidR="00E7163F" w:rsidRPr="00D01D3B">
        <w:t>Bidders</w:t>
      </w:r>
      <w:r w:rsidR="00BA173E" w:rsidRPr="00D01D3B">
        <w:t xml:space="preserve"> are agreeing to</w:t>
      </w:r>
      <w:r w:rsidR="00B00C70" w:rsidRPr="00D01D3B">
        <w:t xml:space="preserve"> be bound by</w:t>
      </w:r>
      <w:r w:rsidR="00430158" w:rsidRPr="00D01D3B">
        <w:t xml:space="preserve"> the terms of this ITT and the </w:t>
      </w:r>
      <w:r w:rsidR="00693E67" w:rsidRPr="00D01D3B">
        <w:t>NHS Terms and Conditions</w:t>
      </w:r>
      <w:r w:rsidR="00B00C70" w:rsidRPr="00D01D3B">
        <w:t xml:space="preserve"> without further negotiation or amendment.</w:t>
      </w:r>
      <w:bookmarkEnd w:id="94"/>
    </w:p>
    <w:p w:rsidR="002F23DC" w:rsidRPr="00D01D3B" w:rsidRDefault="002F23DC" w:rsidP="004270D9">
      <w:pPr>
        <w:pStyle w:val="Heading1"/>
        <w:spacing w:before="240" w:after="0"/>
        <w:ind w:left="851"/>
      </w:pPr>
      <w:bookmarkStart w:id="95" w:name="_Toc403555136"/>
      <w:r w:rsidRPr="00D01D3B">
        <w:t>Consortia and subcontractors</w:t>
      </w:r>
      <w:bookmarkEnd w:id="95"/>
      <w:r w:rsidRPr="00D01D3B">
        <w:t xml:space="preserve"> </w:t>
      </w:r>
    </w:p>
    <w:bookmarkStart w:id="96" w:name="_Toc403555137"/>
    <w:bookmarkStart w:id="97" w:name="_Ref405453227"/>
    <w:p w:rsidR="00BA173E" w:rsidRPr="00D01D3B" w:rsidRDefault="00C863F5" w:rsidP="004270D9">
      <w:pPr>
        <w:pStyle w:val="MRNumberedHeading2"/>
      </w:pPr>
      <w:r w:rsidRPr="00D01D3B">
        <w:rPr>
          <w:noProof/>
        </w:rPr>
        <mc:AlternateContent>
          <mc:Choice Requires="wps">
            <w:drawing>
              <wp:anchor distT="0" distB="0" distL="114300" distR="114300" simplePos="0" relativeHeight="251675648" behindDoc="0" locked="0" layoutInCell="1" allowOverlap="1" wp14:anchorId="241A511E" wp14:editId="20A6AF43">
                <wp:simplePos x="0" y="0"/>
                <wp:positionH relativeFrom="column">
                  <wp:posOffset>5943600</wp:posOffset>
                </wp:positionH>
                <wp:positionV relativeFrom="paragraph">
                  <wp:posOffset>275590</wp:posOffset>
                </wp:positionV>
                <wp:extent cx="564515" cy="461010"/>
                <wp:effectExtent l="0" t="0" r="6985" b="0"/>
                <wp:wrapNone/>
                <wp:docPr id="15" name="Text Box 15"/>
                <wp:cNvGraphicFramePr/>
                <a:graphic xmlns:a="http://schemas.openxmlformats.org/drawingml/2006/main">
                  <a:graphicData uri="http://schemas.microsoft.com/office/word/2010/wordprocessingShape">
                    <wps:wsp>
                      <wps:cNvSpPr txBox="1"/>
                      <wps:spPr>
                        <a:xfrm>
                          <a:off x="0" y="0"/>
                          <a:ext cx="564515" cy="4610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031A" w:rsidRDefault="001803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9" type="#_x0000_t202" style="position:absolute;left:0;text-align:left;margin-left:468pt;margin-top:21.7pt;width:44.45pt;height:36.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" fillcolor="white [3201]" stroked="f" strokeweight=".5pt">
                <v:textbox>
                  <w:txbxContent>
                    <w:p w:rsidR="00B85A99" w:rsidRDefault="00B85A99"/>
                  </w:txbxContent>
                </v:textbox>
              </v:shape>
            </w:pict>
          </mc:Fallback>
        </mc:AlternateContent>
      </w:r>
      <w:r w:rsidR="00746CCF" w:rsidRPr="00D01D3B">
        <w:t>If the Bidder is a consortium or will rely on sub-contractors to deliver the contract, it must explain in its Tender precisely which entities will be the supplier.</w:t>
      </w:r>
      <w:bookmarkEnd w:id="96"/>
      <w:bookmarkEnd w:id="97"/>
    </w:p>
    <w:p w:rsidR="00BA173E" w:rsidRPr="00D01D3B" w:rsidRDefault="002F23DC" w:rsidP="004270D9">
      <w:pPr>
        <w:pStyle w:val="MRNumberedHeading2"/>
      </w:pPr>
      <w:bookmarkStart w:id="98" w:name="_Toc403555138"/>
      <w:r w:rsidRPr="00D01D3B">
        <w:t>For the purposes of this ITT, the following terms apply:</w:t>
      </w:r>
      <w:bookmarkEnd w:id="98"/>
    </w:p>
    <w:p w:rsidR="00BA173E" w:rsidRPr="00D01D3B" w:rsidRDefault="00BA173E" w:rsidP="00570D48">
      <w:pPr>
        <w:pStyle w:val="MRNumberedHeading3"/>
        <w:numPr>
          <w:ilvl w:val="2"/>
          <w:numId w:val="18"/>
        </w:numPr>
        <w:tabs>
          <w:tab w:val="clear" w:pos="2214"/>
          <w:tab w:val="num" w:pos="1794"/>
        </w:tabs>
        <w:spacing w:line="240" w:lineRule="auto"/>
        <w:ind w:left="1702" w:hanging="851"/>
        <w:jc w:val="both"/>
      </w:pPr>
      <w:r w:rsidRPr="00D01D3B">
        <w:rPr>
          <w:bCs/>
          <w:i/>
        </w:rPr>
        <w:t>Consortium arrangement -</w:t>
      </w:r>
      <w:r w:rsidR="002F23DC" w:rsidRPr="00D01D3B">
        <w:t xml:space="preserve"> Groups of companies come together specifically for the purpose of bidding for appointment as the </w:t>
      </w:r>
      <w:r w:rsidR="005308BB" w:rsidRPr="00D01D3B">
        <w:t>supplier</w:t>
      </w:r>
      <w:r w:rsidR="002F23DC" w:rsidRPr="00D01D3B">
        <w:t xml:space="preserve"> and envisage that they will </w:t>
      </w:r>
      <w:r w:rsidR="002F23DC" w:rsidRPr="00D01D3B">
        <w:lastRenderedPageBreak/>
        <w:t>establish a special purpose vehicle as the prime contracting party with the Authority.</w:t>
      </w:r>
    </w:p>
    <w:p w:rsidR="002F23DC" w:rsidRPr="00D01D3B" w:rsidRDefault="00BA173E" w:rsidP="00570D48">
      <w:pPr>
        <w:pStyle w:val="MRNumberedHeading3"/>
        <w:numPr>
          <w:ilvl w:val="2"/>
          <w:numId w:val="18"/>
        </w:numPr>
        <w:tabs>
          <w:tab w:val="clear" w:pos="2214"/>
          <w:tab w:val="num" w:pos="1794"/>
        </w:tabs>
        <w:spacing w:line="240" w:lineRule="auto"/>
        <w:ind w:left="1702" w:hanging="851"/>
        <w:jc w:val="both"/>
      </w:pPr>
      <w:r w:rsidRPr="00D01D3B">
        <w:rPr>
          <w:bCs/>
          <w:i/>
        </w:rPr>
        <w:t xml:space="preserve">Subcontracting arrangement - </w:t>
      </w:r>
      <w:r w:rsidR="002F23DC" w:rsidRPr="00D01D3B">
        <w:t xml:space="preserve">Groups of companies come together specifically for the purpose of bidding for appointment as the </w:t>
      </w:r>
      <w:r w:rsidR="005308BB" w:rsidRPr="00D01D3B">
        <w:t>supplier</w:t>
      </w:r>
      <w:r w:rsidR="002F23DC" w:rsidRPr="00D01D3B">
        <w:t xml:space="preserve">, but envisage that one of their number will be the </w:t>
      </w:r>
      <w:r w:rsidR="005308BB" w:rsidRPr="00D01D3B">
        <w:t>supplier</w:t>
      </w:r>
      <w:r w:rsidR="002F23DC" w:rsidRPr="00D01D3B">
        <w:t xml:space="preserve">, the remaining members of that group will be subcontractors to the </w:t>
      </w:r>
      <w:r w:rsidR="005308BB" w:rsidRPr="00D01D3B">
        <w:t>supplier</w:t>
      </w:r>
      <w:r w:rsidR="002F23DC" w:rsidRPr="00D01D3B">
        <w:t>.</w:t>
      </w:r>
    </w:p>
    <w:p w:rsidR="00746CCF" w:rsidRPr="00D01D3B" w:rsidRDefault="00746CCF" w:rsidP="004270D9">
      <w:pPr>
        <w:pStyle w:val="MRNumberedHeading2"/>
      </w:pPr>
      <w:bookmarkStart w:id="99" w:name="_Toc403555139"/>
      <w:r w:rsidRPr="00D01D3B">
        <w:t>If the Bidder intends to sub-contract any material parts of the contract, it must explain which parts will be sub-con</w:t>
      </w:r>
      <w:r w:rsidR="00A60BD1" w:rsidRPr="00D01D3B">
        <w:t>tracted, who the sub-contractor</w:t>
      </w:r>
      <w:r w:rsidR="00BD5DCC" w:rsidRPr="00D01D3B">
        <w:t xml:space="preserve"> is, confirm</w:t>
      </w:r>
      <w:r w:rsidRPr="00D01D3B">
        <w:t xml:space="preserve"> the sub-contractor has agreed terms of supply and what contractual commitment it has from the sub-contractor to deliver.</w:t>
      </w:r>
      <w:bookmarkEnd w:id="99"/>
    </w:p>
    <w:p w:rsidR="002F23DC" w:rsidRPr="00D01D3B" w:rsidRDefault="002F23DC" w:rsidP="00276E1B">
      <w:pPr>
        <w:pStyle w:val="Heading1"/>
        <w:spacing w:before="240" w:after="0"/>
        <w:ind w:left="851"/>
      </w:pPr>
      <w:bookmarkStart w:id="100" w:name="_Toc403555140"/>
      <w:r w:rsidRPr="00D01D3B">
        <w:t>Warnings and disclaimers</w:t>
      </w:r>
      <w:bookmarkEnd w:id="100"/>
    </w:p>
    <w:p w:rsidR="001B5F4F" w:rsidRPr="00D01D3B" w:rsidRDefault="001B5F4F" w:rsidP="006B54D6">
      <w:pPr>
        <w:pStyle w:val="MRNumberedHeading2"/>
      </w:pPr>
      <w:bookmarkStart w:id="101" w:name="_Toc403555141"/>
      <w:r w:rsidRPr="00D01D3B">
        <w:t xml:space="preserve">While the information contained in this ITT is believed to be correct at the time of issue, neither the Authority, its advisors, nor any other awarding authorities will accept any liability for its accuracy, adequacy or completeness, nor will any express or implied warranty be given. This exclusion extends to liability in relation to any statement, opinion or conclusion contained in or any omission from, this ITT (including its </w:t>
      </w:r>
      <w:r w:rsidR="007A3602" w:rsidRPr="00D01D3B">
        <w:t>annexes</w:t>
      </w:r>
      <w:r w:rsidRPr="00D01D3B">
        <w:t xml:space="preserve">) and in respect of any other written or oral communication transmitted (or otherwise made available) to any </w:t>
      </w:r>
      <w:r w:rsidR="00785DDF" w:rsidRPr="00D01D3B">
        <w:t>Bidder</w:t>
      </w:r>
      <w:r w:rsidRPr="00D01D3B">
        <w:t>. This exclusion does not extend to any fraudulent misrepresentation made by or on behalf of the Authority.</w:t>
      </w:r>
      <w:bookmarkEnd w:id="101"/>
    </w:p>
    <w:p w:rsidR="001B5F4F" w:rsidRPr="00D01D3B" w:rsidRDefault="001B5F4F" w:rsidP="004270D9">
      <w:pPr>
        <w:pStyle w:val="MRNumberedHeading2"/>
      </w:pPr>
      <w:bookmarkStart w:id="102" w:name="_Toc403555142"/>
      <w:r w:rsidRPr="00D01D3B">
        <w:t xml:space="preserve">If a </w:t>
      </w:r>
      <w:r w:rsidR="00785DDF" w:rsidRPr="00D01D3B">
        <w:t>Bidder</w:t>
      </w:r>
      <w:r w:rsidR="008E6BB3" w:rsidRPr="00D01D3B">
        <w:t xml:space="preserve"> proposes to enter into a c</w:t>
      </w:r>
      <w:r w:rsidRPr="00D01D3B">
        <w:t>ontract with the Authority, it must rely on its own enquiries and on the terms</w:t>
      </w:r>
      <w:r w:rsidR="003A031F" w:rsidRPr="00D01D3B">
        <w:t xml:space="preserve"> and conditions set out in the c</w:t>
      </w:r>
      <w:r w:rsidRPr="00D01D3B">
        <w:t>ontract(s) (as and when finally executed), subject to the limitations and restrictions specified in it.</w:t>
      </w:r>
      <w:bookmarkEnd w:id="102"/>
    </w:p>
    <w:p w:rsidR="001B5F4F" w:rsidRPr="00D01D3B" w:rsidRDefault="001B5F4F" w:rsidP="006B54D6">
      <w:pPr>
        <w:pStyle w:val="MRNumberedHeading2"/>
      </w:pPr>
      <w:bookmarkStart w:id="103" w:name="_Toc403555143"/>
      <w:r w:rsidRPr="00D01D3B">
        <w:t>Neither the issue of this ITT, nor any of the information presented in it, should be regarded as a commitment or representation on the part of the Authority (or any other person) to enter into a contractual arrangement.</w:t>
      </w:r>
      <w:bookmarkEnd w:id="103"/>
    </w:p>
    <w:p w:rsidR="002F23DC" w:rsidRPr="00D01D3B" w:rsidRDefault="001B5F4F" w:rsidP="00276E1B">
      <w:pPr>
        <w:pStyle w:val="Heading1"/>
        <w:spacing w:before="240" w:after="0"/>
        <w:ind w:left="851"/>
      </w:pPr>
      <w:bookmarkStart w:id="104" w:name="_Toc403555144"/>
      <w:r w:rsidRPr="00D01D3B">
        <w:t>Freedom of Information Act 2000</w:t>
      </w:r>
      <w:r w:rsidR="008A56A2" w:rsidRPr="00D01D3B">
        <w:t xml:space="preserve"> and Environmental Information Regulations 2004</w:t>
      </w:r>
      <w:bookmarkEnd w:id="104"/>
    </w:p>
    <w:p w:rsidR="001664D9" w:rsidRPr="00D01D3B" w:rsidRDefault="001664D9" w:rsidP="006B54D6">
      <w:pPr>
        <w:pStyle w:val="MRNumberedHeading2"/>
      </w:pPr>
      <w:bookmarkStart w:id="105" w:name="_Toc403555145"/>
      <w:r w:rsidRPr="00D01D3B">
        <w:t>As a public body, the Authority</w:t>
      </w:r>
      <w:r w:rsidR="003219DA" w:rsidRPr="00D01D3B">
        <w:t xml:space="preserve"> is subject to, and must comply</w:t>
      </w:r>
      <w:r w:rsidRPr="00D01D3B">
        <w:t xml:space="preserve"> with</w:t>
      </w:r>
      <w:r w:rsidR="003219DA" w:rsidRPr="00D01D3B">
        <w:t>, the</w:t>
      </w:r>
      <w:r w:rsidRPr="00D01D3B">
        <w:t xml:space="preserve"> Freedom of Information Act 2000 ("</w:t>
      </w:r>
      <w:r w:rsidRPr="00D01D3B">
        <w:rPr>
          <w:b/>
          <w:bCs/>
        </w:rPr>
        <w:t>FOIA</w:t>
      </w:r>
      <w:r w:rsidRPr="00D01D3B">
        <w:rPr>
          <w:bCs/>
        </w:rPr>
        <w:t>"</w:t>
      </w:r>
      <w:bookmarkStart w:id="106" w:name="_Ref149547605"/>
      <w:r w:rsidR="00F10ACE" w:rsidRPr="00D01D3B">
        <w:t xml:space="preserve">) </w:t>
      </w:r>
      <w:r w:rsidR="00B80A50" w:rsidRPr="00D01D3B">
        <w:t>and the Environmental Information Regulations 2004 ("</w:t>
      </w:r>
      <w:r w:rsidR="00B80A50" w:rsidRPr="00D01D3B">
        <w:rPr>
          <w:b/>
        </w:rPr>
        <w:t>EIR</w:t>
      </w:r>
      <w:r w:rsidR="00B80A50" w:rsidRPr="00D01D3B">
        <w:t>")</w:t>
      </w:r>
      <w:r w:rsidR="00F10ACE" w:rsidRPr="00D01D3B">
        <w:t>. T</w:t>
      </w:r>
      <w:r w:rsidRPr="00D01D3B">
        <w:t>he Authority may</w:t>
      </w:r>
      <w:r w:rsidR="00B80A50" w:rsidRPr="00D01D3B">
        <w:t xml:space="preserve"> therefore</w:t>
      </w:r>
      <w:r w:rsidRPr="00D01D3B">
        <w:t xml:space="preserve"> be required to disclose information submitted by the </w:t>
      </w:r>
      <w:r w:rsidR="00785DDF" w:rsidRPr="00D01D3B">
        <w:t>Bidder</w:t>
      </w:r>
      <w:r w:rsidRPr="00D01D3B">
        <w:t>.</w:t>
      </w:r>
      <w:bookmarkEnd w:id="105"/>
      <w:r w:rsidRPr="00D01D3B">
        <w:t xml:space="preserve"> </w:t>
      </w:r>
      <w:bookmarkEnd w:id="106"/>
    </w:p>
    <w:p w:rsidR="001664D9" w:rsidRPr="00D01D3B" w:rsidRDefault="001664D9" w:rsidP="006B54D6">
      <w:pPr>
        <w:pStyle w:val="MRNumberedHeading2"/>
      </w:pPr>
      <w:bookmarkStart w:id="107" w:name="_Toc403555146"/>
      <w:r w:rsidRPr="00D01D3B">
        <w:t xml:space="preserve">In respect of any information submitted by a </w:t>
      </w:r>
      <w:r w:rsidR="00785DDF" w:rsidRPr="00D01D3B">
        <w:t>Bidder</w:t>
      </w:r>
      <w:r w:rsidRPr="00D01D3B">
        <w:t xml:space="preserve"> that it considers to be</w:t>
      </w:r>
      <w:r w:rsidR="00F10ACE" w:rsidRPr="00D01D3B">
        <w:t xml:space="preserve"> confidential or</w:t>
      </w:r>
      <w:r w:rsidRPr="00D01D3B">
        <w:t xml:space="preserve"> commercially sensitive the </w:t>
      </w:r>
      <w:r w:rsidR="00785DDF" w:rsidRPr="00D01D3B">
        <w:t>Bidder</w:t>
      </w:r>
      <w:r w:rsidRPr="00D01D3B">
        <w:t xml:space="preserve"> should:</w:t>
      </w:r>
      <w:bookmarkEnd w:id="107"/>
    </w:p>
    <w:p w:rsidR="001664D9" w:rsidRPr="00D01D3B" w:rsidRDefault="004C3605" w:rsidP="00570D48">
      <w:pPr>
        <w:pStyle w:val="MRNumberedHeading3"/>
        <w:numPr>
          <w:ilvl w:val="2"/>
          <w:numId w:val="18"/>
        </w:numPr>
        <w:tabs>
          <w:tab w:val="clear" w:pos="2214"/>
          <w:tab w:val="num" w:pos="1794"/>
        </w:tabs>
        <w:spacing w:line="240" w:lineRule="auto"/>
        <w:ind w:left="1702" w:hanging="851"/>
        <w:jc w:val="both"/>
        <w:rPr>
          <w:bCs/>
        </w:rPr>
      </w:pPr>
      <w:r w:rsidRPr="00D01D3B">
        <w:rPr>
          <w:bCs/>
        </w:rPr>
        <w:t>c</w:t>
      </w:r>
      <w:r w:rsidR="001664D9" w:rsidRPr="00D01D3B">
        <w:rPr>
          <w:bCs/>
        </w:rPr>
        <w:t>learly identify such information as</w:t>
      </w:r>
      <w:r w:rsidR="00F10ACE" w:rsidRPr="00D01D3B">
        <w:rPr>
          <w:bCs/>
        </w:rPr>
        <w:t xml:space="preserve"> confidential or</w:t>
      </w:r>
      <w:r w:rsidR="001664D9" w:rsidRPr="00D01D3B">
        <w:rPr>
          <w:bCs/>
        </w:rPr>
        <w:t xml:space="preserve"> commercially sensitive;</w:t>
      </w:r>
    </w:p>
    <w:p w:rsidR="001664D9" w:rsidRPr="00D01D3B" w:rsidRDefault="004C3605" w:rsidP="00570D48">
      <w:pPr>
        <w:pStyle w:val="MRNumberedHeading3"/>
        <w:numPr>
          <w:ilvl w:val="2"/>
          <w:numId w:val="18"/>
        </w:numPr>
        <w:tabs>
          <w:tab w:val="clear" w:pos="2214"/>
          <w:tab w:val="num" w:pos="1794"/>
        </w:tabs>
        <w:spacing w:line="240" w:lineRule="auto"/>
        <w:ind w:left="1702" w:hanging="851"/>
        <w:jc w:val="both"/>
        <w:rPr>
          <w:bCs/>
        </w:rPr>
      </w:pPr>
      <w:r w:rsidRPr="00D01D3B">
        <w:rPr>
          <w:bCs/>
        </w:rPr>
        <w:t>e</w:t>
      </w:r>
      <w:r w:rsidR="001664D9" w:rsidRPr="00D01D3B">
        <w:rPr>
          <w:bCs/>
        </w:rPr>
        <w:t>xplain its reasons why disclosure of such information would be likely to prejudice or would cause actual prejudice to its commercial interests; and</w:t>
      </w:r>
    </w:p>
    <w:p w:rsidR="001664D9" w:rsidRPr="00D01D3B" w:rsidRDefault="004C3605" w:rsidP="00570D48">
      <w:pPr>
        <w:pStyle w:val="MRNumberedHeading3"/>
        <w:numPr>
          <w:ilvl w:val="2"/>
          <w:numId w:val="18"/>
        </w:numPr>
        <w:tabs>
          <w:tab w:val="clear" w:pos="2214"/>
          <w:tab w:val="num" w:pos="1794"/>
        </w:tabs>
        <w:spacing w:line="240" w:lineRule="auto"/>
        <w:ind w:left="1702" w:hanging="851"/>
        <w:jc w:val="both"/>
      </w:pPr>
      <w:proofErr w:type="gramStart"/>
      <w:r w:rsidRPr="00D01D3B">
        <w:rPr>
          <w:bCs/>
        </w:rPr>
        <w:t>p</w:t>
      </w:r>
      <w:r w:rsidR="001664D9" w:rsidRPr="00D01D3B">
        <w:rPr>
          <w:bCs/>
        </w:rPr>
        <w:t>rovide</w:t>
      </w:r>
      <w:proofErr w:type="gramEnd"/>
      <w:r w:rsidR="001664D9" w:rsidRPr="00D01D3B">
        <w:rPr>
          <w:bCs/>
        </w:rPr>
        <w:t xml:space="preserve"> a reasoned estimate of the period of time during which the </w:t>
      </w:r>
      <w:r w:rsidR="00785DDF" w:rsidRPr="00D01D3B">
        <w:rPr>
          <w:bCs/>
        </w:rPr>
        <w:t>Bidder</w:t>
      </w:r>
      <w:r w:rsidR="001664D9" w:rsidRPr="00D01D3B">
        <w:rPr>
          <w:bCs/>
        </w:rPr>
        <w:t xml:space="preserve"> believes that</w:t>
      </w:r>
      <w:r w:rsidR="001664D9" w:rsidRPr="00D01D3B">
        <w:t xml:space="preserve"> such information will remain commercially sensitive.</w:t>
      </w:r>
    </w:p>
    <w:p w:rsidR="001664D9" w:rsidRPr="00D01D3B" w:rsidRDefault="001664D9" w:rsidP="006B54D6">
      <w:pPr>
        <w:pStyle w:val="MRNumberedHeading2"/>
      </w:pPr>
      <w:bookmarkStart w:id="108" w:name="_Toc403555147"/>
      <w:r w:rsidRPr="00D01D3B">
        <w:t xml:space="preserve">This information must be listed in </w:t>
      </w:r>
      <w:r w:rsidR="007A3602" w:rsidRPr="00D01D3B">
        <w:t>Annex B5</w:t>
      </w:r>
      <w:r w:rsidR="008852C8" w:rsidRPr="00D01D3B">
        <w:t xml:space="preserve"> to </w:t>
      </w:r>
      <w:r w:rsidR="00DE48E3" w:rsidRPr="00D01D3B">
        <w:t>Section B</w:t>
      </w:r>
      <w:r w:rsidR="008852C8" w:rsidRPr="00D01D3B">
        <w:t xml:space="preserve"> of this ITT</w:t>
      </w:r>
      <w:r w:rsidRPr="00D01D3B">
        <w:t xml:space="preserve">, </w:t>
      </w:r>
      <w:r w:rsidR="00912243" w:rsidRPr="00D01D3B">
        <w:t xml:space="preserve">with a statement of which exemptions are relevant under FOIA and/or </w:t>
      </w:r>
      <w:r w:rsidR="00955490" w:rsidRPr="00D01D3B">
        <w:t xml:space="preserve">the </w:t>
      </w:r>
      <w:r w:rsidR="00912243" w:rsidRPr="00D01D3B">
        <w:t>EI</w:t>
      </w:r>
      <w:r w:rsidR="00955490" w:rsidRPr="00D01D3B">
        <w:t>R</w:t>
      </w:r>
      <w:r w:rsidR="004834F5" w:rsidRPr="00D01D3B">
        <w:t>.</w:t>
      </w:r>
      <w:bookmarkEnd w:id="108"/>
    </w:p>
    <w:p w:rsidR="001664D9" w:rsidRPr="00D01D3B" w:rsidRDefault="001664D9" w:rsidP="006B54D6">
      <w:pPr>
        <w:pStyle w:val="MRNumberedHeading2"/>
      </w:pPr>
      <w:bookmarkStart w:id="109" w:name="_Ref149547621"/>
      <w:bookmarkStart w:id="110" w:name="_Toc403555148"/>
      <w:r w:rsidRPr="00D01D3B">
        <w:t xml:space="preserve">Where a </w:t>
      </w:r>
      <w:r w:rsidR="00785DDF" w:rsidRPr="00D01D3B">
        <w:t>Bidder</w:t>
      </w:r>
      <w:r w:rsidRPr="00D01D3B">
        <w:t xml:space="preserve"> identifies information as commercially sensitive, the Authority will take those views into account.  </w:t>
      </w:r>
      <w:r w:rsidR="00E7163F" w:rsidRPr="00D01D3B">
        <w:t>Bidders</w:t>
      </w:r>
      <w:r w:rsidRPr="00D01D3B">
        <w:t xml:space="preserve"> should note, however, that, even where information is identified as commercially sensitive, the Authority may </w:t>
      </w:r>
      <w:r w:rsidR="00F10ACE" w:rsidRPr="00D01D3B">
        <w:t xml:space="preserve">be </w:t>
      </w:r>
      <w:r w:rsidRPr="00D01D3B">
        <w:t>require</w:t>
      </w:r>
      <w:r w:rsidR="00F10ACE" w:rsidRPr="00D01D3B">
        <w:t>d to</w:t>
      </w:r>
      <w:r w:rsidRPr="00D01D3B">
        <w:t xml:space="preserve"> disclose such information in accordance with FOIA or the EIR.  Accordingly, the Authority cannot guarantee that </w:t>
      </w:r>
      <w:r w:rsidR="001C747B" w:rsidRPr="00D01D3B">
        <w:t>it will withhold</w:t>
      </w:r>
      <w:r w:rsidRPr="00D01D3B">
        <w:t xml:space="preserve"> inform</w:t>
      </w:r>
      <w:r w:rsidR="001C747B" w:rsidRPr="00D01D3B">
        <w:t>ation marked ‘confidential’, '</w:t>
      </w:r>
      <w:r w:rsidRPr="00D01D3B">
        <w:t>commer</w:t>
      </w:r>
      <w:r w:rsidR="001C747B" w:rsidRPr="00D01D3B">
        <w:t>cially sensitive'</w:t>
      </w:r>
      <w:r w:rsidRPr="00D01D3B">
        <w:t xml:space="preserve"> </w:t>
      </w:r>
      <w:bookmarkEnd w:id="109"/>
      <w:r w:rsidR="001C747B" w:rsidRPr="00D01D3B">
        <w:t>or otherwise exempt.</w:t>
      </w:r>
      <w:bookmarkEnd w:id="110"/>
    </w:p>
    <w:p w:rsidR="00491808" w:rsidRPr="00D01D3B" w:rsidRDefault="00491808" w:rsidP="00276E1B">
      <w:pPr>
        <w:pStyle w:val="Heading1"/>
        <w:spacing w:before="240" w:after="0"/>
        <w:ind w:left="851"/>
      </w:pPr>
      <w:bookmarkStart w:id="111" w:name="_Toc403555149"/>
      <w:r w:rsidRPr="00D01D3B">
        <w:t>Publicity</w:t>
      </w:r>
      <w:bookmarkEnd w:id="111"/>
    </w:p>
    <w:p w:rsidR="00491808" w:rsidRPr="00D01D3B" w:rsidRDefault="00645517" w:rsidP="006B54D6">
      <w:pPr>
        <w:pStyle w:val="MRNumberedHeading2"/>
      </w:pPr>
      <w:bookmarkStart w:id="112" w:name="_Toc403555150"/>
      <w:r w:rsidRPr="00D01D3B">
        <w:t>No publicity regarding the award of any c</w:t>
      </w:r>
      <w:r w:rsidR="00491808" w:rsidRPr="00D01D3B">
        <w:t xml:space="preserve">ontract will be permitted unless and until the Authority has given express written consent to the relevant communication. For example, no </w:t>
      </w:r>
      <w:r w:rsidR="00491808" w:rsidRPr="00D01D3B">
        <w:lastRenderedPageBreak/>
        <w:t>statements may be made to the media regarding the nature of any Tender, its contents or any proposals relating to it without the prior written consent of the Authority.</w:t>
      </w:r>
      <w:bookmarkEnd w:id="112"/>
    </w:p>
    <w:p w:rsidR="00491808" w:rsidRPr="00D01D3B" w:rsidRDefault="00785DDF" w:rsidP="00276E1B">
      <w:pPr>
        <w:pStyle w:val="Heading1"/>
        <w:spacing w:before="240" w:after="0"/>
        <w:ind w:left="851"/>
      </w:pPr>
      <w:bookmarkStart w:id="113" w:name="a699927"/>
      <w:bookmarkStart w:id="114" w:name="_Toc403555151"/>
      <w:bookmarkEnd w:id="113"/>
      <w:r w:rsidRPr="00D01D3B">
        <w:t>Bidder</w:t>
      </w:r>
      <w:r w:rsidR="00491808" w:rsidRPr="00D01D3B">
        <w:t xml:space="preserve"> conduct and conflicts of interest</w:t>
      </w:r>
      <w:bookmarkEnd w:id="114"/>
    </w:p>
    <w:p w:rsidR="00491808" w:rsidRPr="00D01D3B" w:rsidRDefault="00491808" w:rsidP="006B54D6">
      <w:pPr>
        <w:pStyle w:val="MRNumberedHeading2"/>
      </w:pPr>
      <w:bookmarkStart w:id="115" w:name="_Toc403555152"/>
      <w:r w:rsidRPr="00D01D3B">
        <w:t xml:space="preserve">Any attempt by </w:t>
      </w:r>
      <w:r w:rsidR="00E7163F" w:rsidRPr="00D01D3B">
        <w:t>Bidders</w:t>
      </w:r>
      <w:r w:rsidRPr="00D01D3B">
        <w:t xml:space="preserve"> or their advisors to influence the contract award process in any way may result in the </w:t>
      </w:r>
      <w:r w:rsidR="00785DDF" w:rsidRPr="00D01D3B">
        <w:t>Bidder</w:t>
      </w:r>
      <w:r w:rsidRPr="00D01D3B">
        <w:t xml:space="preserve"> being disqualified. Specifically, </w:t>
      </w:r>
      <w:r w:rsidR="00E7163F" w:rsidRPr="00D01D3B">
        <w:t>Bidders</w:t>
      </w:r>
      <w:r w:rsidRPr="00D01D3B">
        <w:t xml:space="preserve"> shall not directly or indirectly at any time:</w:t>
      </w:r>
      <w:bookmarkEnd w:id="115"/>
    </w:p>
    <w:p w:rsidR="00491808" w:rsidRPr="00D01D3B" w:rsidRDefault="00645517" w:rsidP="00570D48">
      <w:pPr>
        <w:pStyle w:val="MRNumberedHeading3"/>
        <w:numPr>
          <w:ilvl w:val="2"/>
          <w:numId w:val="18"/>
        </w:numPr>
        <w:tabs>
          <w:tab w:val="clear" w:pos="2214"/>
          <w:tab w:val="num" w:pos="1794"/>
        </w:tabs>
        <w:spacing w:line="240" w:lineRule="auto"/>
        <w:ind w:left="1702" w:hanging="851"/>
        <w:jc w:val="both"/>
        <w:rPr>
          <w:bCs/>
        </w:rPr>
      </w:pPr>
      <w:r w:rsidRPr="00D01D3B">
        <w:rPr>
          <w:bCs/>
        </w:rPr>
        <w:t>d</w:t>
      </w:r>
      <w:r w:rsidR="00491808" w:rsidRPr="00D01D3B">
        <w:rPr>
          <w:bCs/>
        </w:rPr>
        <w:t>evise or amend the content of their Tender in accordance with any agreement or arrangement with any other person, other than in good faith with a person who is a proposed partner, supplier, consortiu</w:t>
      </w:r>
      <w:r w:rsidRPr="00D01D3B">
        <w:rPr>
          <w:bCs/>
        </w:rPr>
        <w:t xml:space="preserve">m member or provider of finance; </w:t>
      </w:r>
    </w:p>
    <w:p w:rsidR="00491808" w:rsidRPr="00D01D3B" w:rsidRDefault="00645517" w:rsidP="00570D48">
      <w:pPr>
        <w:pStyle w:val="MRNumberedHeading3"/>
        <w:numPr>
          <w:ilvl w:val="2"/>
          <w:numId w:val="18"/>
        </w:numPr>
        <w:tabs>
          <w:tab w:val="clear" w:pos="2214"/>
          <w:tab w:val="num" w:pos="1794"/>
        </w:tabs>
        <w:spacing w:line="240" w:lineRule="auto"/>
        <w:ind w:left="1702" w:hanging="851"/>
        <w:jc w:val="both"/>
        <w:rPr>
          <w:bCs/>
        </w:rPr>
      </w:pPr>
      <w:r w:rsidRPr="00D01D3B">
        <w:rPr>
          <w:bCs/>
        </w:rPr>
        <w:t>e</w:t>
      </w:r>
      <w:r w:rsidR="00491808" w:rsidRPr="00D01D3B">
        <w:rPr>
          <w:bCs/>
        </w:rPr>
        <w:t>nter into any agreement or arrangement with any other person as to th</w:t>
      </w:r>
      <w:r w:rsidR="00CC4072" w:rsidRPr="00D01D3B">
        <w:rPr>
          <w:bCs/>
        </w:rPr>
        <w:t>e form or content of any other T</w:t>
      </w:r>
      <w:r w:rsidR="00491808" w:rsidRPr="00D01D3B">
        <w:rPr>
          <w:bCs/>
        </w:rPr>
        <w:t>ender, or offer to pay any sum of money or valuable consideration to any person to effect changes to the form</w:t>
      </w:r>
      <w:r w:rsidR="00CC4072" w:rsidRPr="00D01D3B">
        <w:rPr>
          <w:bCs/>
        </w:rPr>
        <w:t xml:space="preserve"> or content of any other T</w:t>
      </w:r>
      <w:r w:rsidRPr="00D01D3B">
        <w:rPr>
          <w:bCs/>
        </w:rPr>
        <w:t xml:space="preserve">ender; </w:t>
      </w:r>
    </w:p>
    <w:p w:rsidR="00491808" w:rsidRPr="00D01D3B" w:rsidRDefault="00645517" w:rsidP="00570D48">
      <w:pPr>
        <w:pStyle w:val="MRNumberedHeading3"/>
        <w:numPr>
          <w:ilvl w:val="2"/>
          <w:numId w:val="18"/>
        </w:numPr>
        <w:tabs>
          <w:tab w:val="clear" w:pos="2214"/>
          <w:tab w:val="num" w:pos="1794"/>
        </w:tabs>
        <w:spacing w:line="240" w:lineRule="auto"/>
        <w:ind w:left="1702" w:hanging="851"/>
        <w:jc w:val="both"/>
        <w:rPr>
          <w:bCs/>
        </w:rPr>
      </w:pPr>
      <w:r w:rsidRPr="00D01D3B">
        <w:rPr>
          <w:bCs/>
        </w:rPr>
        <w:t>e</w:t>
      </w:r>
      <w:r w:rsidR="00491808" w:rsidRPr="00D01D3B">
        <w:rPr>
          <w:bCs/>
        </w:rPr>
        <w:t xml:space="preserve">nter into any agreement or arrangement with any other person that has the effect of prohibiting or excluding that </w:t>
      </w:r>
      <w:r w:rsidR="00CE2FEF" w:rsidRPr="00D01D3B">
        <w:rPr>
          <w:bCs/>
        </w:rPr>
        <w:t xml:space="preserve">person from submitting </w:t>
      </w:r>
      <w:r w:rsidR="00CC4072" w:rsidRPr="00D01D3B">
        <w:rPr>
          <w:bCs/>
        </w:rPr>
        <w:t>a T</w:t>
      </w:r>
      <w:r w:rsidRPr="00D01D3B">
        <w:rPr>
          <w:bCs/>
        </w:rPr>
        <w:t>ender;</w:t>
      </w:r>
    </w:p>
    <w:p w:rsidR="00491808" w:rsidRPr="00D01D3B" w:rsidRDefault="00645517" w:rsidP="00570D48">
      <w:pPr>
        <w:pStyle w:val="MRNumberedHeading3"/>
        <w:numPr>
          <w:ilvl w:val="2"/>
          <w:numId w:val="18"/>
        </w:numPr>
        <w:tabs>
          <w:tab w:val="clear" w:pos="2214"/>
          <w:tab w:val="num" w:pos="1794"/>
        </w:tabs>
        <w:spacing w:line="240" w:lineRule="auto"/>
        <w:ind w:left="1702" w:hanging="851"/>
        <w:jc w:val="both"/>
        <w:rPr>
          <w:bCs/>
        </w:rPr>
      </w:pPr>
      <w:r w:rsidRPr="00D01D3B">
        <w:rPr>
          <w:bCs/>
        </w:rPr>
        <w:t>c</w:t>
      </w:r>
      <w:r w:rsidR="00491808" w:rsidRPr="00D01D3B">
        <w:rPr>
          <w:bCs/>
        </w:rPr>
        <w:t xml:space="preserve">anvass the Authority or any employees or agents of the Authority </w:t>
      </w:r>
      <w:r w:rsidRPr="00D01D3B">
        <w:rPr>
          <w:bCs/>
        </w:rPr>
        <w:t>in relation to this procurement; and/or</w:t>
      </w:r>
    </w:p>
    <w:p w:rsidR="00645517" w:rsidRPr="00D01D3B" w:rsidRDefault="00645517" w:rsidP="00570D48">
      <w:pPr>
        <w:pStyle w:val="MRNumberedHeading3"/>
        <w:numPr>
          <w:ilvl w:val="2"/>
          <w:numId w:val="18"/>
        </w:numPr>
        <w:tabs>
          <w:tab w:val="clear" w:pos="2214"/>
          <w:tab w:val="num" w:pos="1794"/>
        </w:tabs>
        <w:spacing w:line="240" w:lineRule="auto"/>
        <w:ind w:left="1702" w:hanging="851"/>
        <w:jc w:val="both"/>
        <w:rPr>
          <w:bCs/>
        </w:rPr>
      </w:pPr>
      <w:proofErr w:type="gramStart"/>
      <w:r w:rsidRPr="00D01D3B">
        <w:rPr>
          <w:bCs/>
        </w:rPr>
        <w:t>a</w:t>
      </w:r>
      <w:r w:rsidR="00491808" w:rsidRPr="00D01D3B">
        <w:rPr>
          <w:bCs/>
        </w:rPr>
        <w:t>ttempt</w:t>
      </w:r>
      <w:proofErr w:type="gramEnd"/>
      <w:r w:rsidR="00491808" w:rsidRPr="00D01D3B">
        <w:rPr>
          <w:bCs/>
        </w:rPr>
        <w:t xml:space="preserve"> to obtain information from any of the employees or agents of the Authority or their advisors concerning another </w:t>
      </w:r>
      <w:r w:rsidR="0035766D" w:rsidRPr="00D01D3B">
        <w:rPr>
          <w:bCs/>
        </w:rPr>
        <w:t>B</w:t>
      </w:r>
      <w:r w:rsidR="00785DDF" w:rsidRPr="00D01D3B">
        <w:rPr>
          <w:bCs/>
        </w:rPr>
        <w:t>idder</w:t>
      </w:r>
      <w:r w:rsidR="0035766D" w:rsidRPr="00D01D3B">
        <w:rPr>
          <w:bCs/>
        </w:rPr>
        <w:t xml:space="preserve"> or T</w:t>
      </w:r>
      <w:r w:rsidR="00491808" w:rsidRPr="00D01D3B">
        <w:rPr>
          <w:bCs/>
        </w:rPr>
        <w:t>ender</w:t>
      </w:r>
      <w:r w:rsidR="00F10ACE" w:rsidRPr="00D01D3B">
        <w:rPr>
          <w:bCs/>
        </w:rPr>
        <w:t xml:space="preserve"> </w:t>
      </w:r>
      <w:r w:rsidR="00F10ACE" w:rsidRPr="001C3934">
        <w:rPr>
          <w:bCs/>
        </w:rPr>
        <w:t xml:space="preserve">(except for </w:t>
      </w:r>
      <w:r w:rsidR="001C3934" w:rsidRPr="001C3934">
        <w:rPr>
          <w:bCs/>
        </w:rPr>
        <w:t>clarification requests made to anne.maher@lhch.nhs.uk</w:t>
      </w:r>
      <w:r w:rsidR="00F10ACE" w:rsidRPr="001C3934">
        <w:rPr>
          <w:bCs/>
        </w:rPr>
        <w:t>)</w:t>
      </w:r>
      <w:r w:rsidR="00491808" w:rsidRPr="001C3934">
        <w:rPr>
          <w:bCs/>
        </w:rPr>
        <w:t>.</w:t>
      </w:r>
    </w:p>
    <w:p w:rsidR="00491808" w:rsidRPr="00D01D3B" w:rsidRDefault="00E7163F" w:rsidP="0035766D">
      <w:pPr>
        <w:pStyle w:val="MRNumberedHeading2"/>
      </w:pPr>
      <w:bookmarkStart w:id="116" w:name="_Toc403555153"/>
      <w:r w:rsidRPr="00D01D3B">
        <w:t>Bidders</w:t>
      </w:r>
      <w:r w:rsidR="00491808" w:rsidRPr="00D01D3B">
        <w:t xml:space="preserve"> are responsible for ensuring that no conflicts of interest exist between the </w:t>
      </w:r>
      <w:r w:rsidR="00785DDF" w:rsidRPr="00D01D3B">
        <w:t>Bidder</w:t>
      </w:r>
      <w:r w:rsidR="00491808" w:rsidRPr="00D01D3B">
        <w:t xml:space="preserve"> and its advisers, and the Authority and its advisors. </w:t>
      </w:r>
      <w:r w:rsidR="00E2328D" w:rsidRPr="00D01D3B">
        <w:t xml:space="preserve">Bidders should notify the Authority promptly of any possible conflict and the proposed steps that the Bidder believes can be </w:t>
      </w:r>
      <w:r w:rsidR="009A32E3" w:rsidRPr="00D01D3B">
        <w:t>taken to avoid</w:t>
      </w:r>
      <w:r w:rsidR="00BD4D8C" w:rsidRPr="00D01D3B">
        <w:t xml:space="preserve"> the conflict. </w:t>
      </w:r>
      <w:r w:rsidR="007B6206" w:rsidRPr="00D01D3B">
        <w:t>Any Bidder who fails to comply with these requirements may be excluded from the procurement at the discretion of the Authority.</w:t>
      </w:r>
      <w:bookmarkEnd w:id="116"/>
      <w:r w:rsidR="007B6206" w:rsidRPr="00D01D3B">
        <w:t xml:space="preserve">  </w:t>
      </w:r>
      <w:r w:rsidR="00BD4D8C" w:rsidRPr="00D01D3B">
        <w:t xml:space="preserve"> </w:t>
      </w:r>
      <w:r w:rsidR="00E2328D" w:rsidRPr="00D01D3B">
        <w:t xml:space="preserve"> </w:t>
      </w:r>
    </w:p>
    <w:p w:rsidR="00491808" w:rsidRPr="00D01D3B" w:rsidRDefault="00491808" w:rsidP="0035766D">
      <w:pPr>
        <w:pStyle w:val="Heading1"/>
        <w:spacing w:before="240" w:after="0"/>
        <w:ind w:left="851"/>
      </w:pPr>
      <w:bookmarkStart w:id="117" w:name="a582432"/>
      <w:bookmarkStart w:id="118" w:name="_Toc403555154"/>
      <w:bookmarkEnd w:id="117"/>
      <w:r w:rsidRPr="00D01D3B">
        <w:t>Authority's rights</w:t>
      </w:r>
      <w:bookmarkEnd w:id="118"/>
    </w:p>
    <w:p w:rsidR="00491808" w:rsidRPr="00D01D3B" w:rsidRDefault="008D2128" w:rsidP="0035766D">
      <w:pPr>
        <w:pStyle w:val="MRNumberedHeading2"/>
      </w:pPr>
      <w:bookmarkStart w:id="119" w:name="_Toc403555155"/>
      <w:r w:rsidRPr="00D01D3B">
        <w:t>Subject to its obligations to act in a transparent, proportionate and non-discriminatory manner, t</w:t>
      </w:r>
      <w:r w:rsidR="00491808" w:rsidRPr="00D01D3B">
        <w:t>he Authority reserves the right to:</w:t>
      </w:r>
      <w:bookmarkEnd w:id="119"/>
    </w:p>
    <w:p w:rsidR="00491808" w:rsidRPr="00D01D3B" w:rsidRDefault="00645517" w:rsidP="00570D48">
      <w:pPr>
        <w:pStyle w:val="MRNumberedHeading3"/>
        <w:numPr>
          <w:ilvl w:val="2"/>
          <w:numId w:val="18"/>
        </w:numPr>
        <w:tabs>
          <w:tab w:val="clear" w:pos="2214"/>
          <w:tab w:val="num" w:pos="1794"/>
        </w:tabs>
        <w:spacing w:line="240" w:lineRule="auto"/>
        <w:ind w:left="1702" w:hanging="851"/>
        <w:jc w:val="both"/>
        <w:rPr>
          <w:bCs/>
        </w:rPr>
      </w:pPr>
      <w:r w:rsidRPr="00D01D3B">
        <w:rPr>
          <w:bCs/>
        </w:rPr>
        <w:t>w</w:t>
      </w:r>
      <w:r w:rsidR="00491808" w:rsidRPr="00D01D3B">
        <w:rPr>
          <w:bCs/>
        </w:rPr>
        <w:t>aive or change the requirements of this ITT from time to time</w:t>
      </w:r>
      <w:r w:rsidRPr="00D01D3B">
        <w:rPr>
          <w:bCs/>
        </w:rPr>
        <w:t>;</w:t>
      </w:r>
    </w:p>
    <w:p w:rsidR="00491808" w:rsidRPr="00D01D3B" w:rsidRDefault="00645517" w:rsidP="00570D48">
      <w:pPr>
        <w:pStyle w:val="MRNumberedHeading3"/>
        <w:numPr>
          <w:ilvl w:val="2"/>
          <w:numId w:val="18"/>
        </w:numPr>
        <w:tabs>
          <w:tab w:val="clear" w:pos="2214"/>
          <w:tab w:val="num" w:pos="1794"/>
        </w:tabs>
        <w:spacing w:line="240" w:lineRule="auto"/>
        <w:ind w:left="1702" w:hanging="851"/>
        <w:jc w:val="both"/>
        <w:rPr>
          <w:bCs/>
        </w:rPr>
      </w:pPr>
      <w:r w:rsidRPr="00D01D3B">
        <w:rPr>
          <w:bCs/>
        </w:rPr>
        <w:t>s</w:t>
      </w:r>
      <w:r w:rsidR="00491808" w:rsidRPr="00D01D3B">
        <w:rPr>
          <w:bCs/>
        </w:rPr>
        <w:t>eek clarification or documents in res</w:t>
      </w:r>
      <w:r w:rsidRPr="00D01D3B">
        <w:rPr>
          <w:bCs/>
        </w:rPr>
        <w:t xml:space="preserve">pect of a </w:t>
      </w:r>
      <w:r w:rsidR="00785DDF" w:rsidRPr="00D01D3B">
        <w:rPr>
          <w:bCs/>
        </w:rPr>
        <w:t>Bidder</w:t>
      </w:r>
      <w:r w:rsidRPr="00D01D3B">
        <w:rPr>
          <w:bCs/>
        </w:rPr>
        <w:t>'s submission;</w:t>
      </w:r>
    </w:p>
    <w:p w:rsidR="00491808" w:rsidRPr="00D01D3B" w:rsidRDefault="00645517" w:rsidP="00570D48">
      <w:pPr>
        <w:pStyle w:val="MRNumberedHeading3"/>
        <w:numPr>
          <w:ilvl w:val="2"/>
          <w:numId w:val="18"/>
        </w:numPr>
        <w:tabs>
          <w:tab w:val="clear" w:pos="2214"/>
          <w:tab w:val="num" w:pos="1794"/>
        </w:tabs>
        <w:spacing w:line="240" w:lineRule="auto"/>
        <w:ind w:left="1702" w:hanging="851"/>
        <w:jc w:val="both"/>
        <w:rPr>
          <w:bCs/>
        </w:rPr>
      </w:pPr>
      <w:r w:rsidRPr="00D01D3B">
        <w:rPr>
          <w:bCs/>
        </w:rPr>
        <w:t>d</w:t>
      </w:r>
      <w:r w:rsidR="00491808" w:rsidRPr="00D01D3B">
        <w:rPr>
          <w:bCs/>
        </w:rPr>
        <w:t xml:space="preserve">isqualify any </w:t>
      </w:r>
      <w:r w:rsidR="00785DDF" w:rsidRPr="00D01D3B">
        <w:rPr>
          <w:bCs/>
        </w:rPr>
        <w:t>Bidder</w:t>
      </w:r>
      <w:r w:rsidR="00491808" w:rsidRPr="00D01D3B">
        <w:rPr>
          <w:bCs/>
        </w:rPr>
        <w:t xml:space="preserve"> that does not submit a compliant Tender in accordance wi</w:t>
      </w:r>
      <w:r w:rsidRPr="00D01D3B">
        <w:rPr>
          <w:bCs/>
        </w:rPr>
        <w:t>th the instructions in this ITT;</w:t>
      </w:r>
    </w:p>
    <w:p w:rsidR="00491808" w:rsidRPr="00D01D3B" w:rsidRDefault="00645517" w:rsidP="00570D48">
      <w:pPr>
        <w:pStyle w:val="MRNumberedHeading3"/>
        <w:numPr>
          <w:ilvl w:val="2"/>
          <w:numId w:val="18"/>
        </w:numPr>
        <w:tabs>
          <w:tab w:val="clear" w:pos="2214"/>
          <w:tab w:val="num" w:pos="1794"/>
        </w:tabs>
        <w:spacing w:line="240" w:lineRule="auto"/>
        <w:ind w:left="1702" w:hanging="851"/>
        <w:jc w:val="both"/>
        <w:rPr>
          <w:bCs/>
        </w:rPr>
      </w:pPr>
      <w:r w:rsidRPr="00D01D3B">
        <w:rPr>
          <w:bCs/>
        </w:rPr>
        <w:t>d</w:t>
      </w:r>
      <w:r w:rsidR="00491808" w:rsidRPr="00D01D3B">
        <w:rPr>
          <w:bCs/>
        </w:rPr>
        <w:t xml:space="preserve">isqualify any </w:t>
      </w:r>
      <w:r w:rsidR="00785DDF" w:rsidRPr="00D01D3B">
        <w:rPr>
          <w:bCs/>
        </w:rPr>
        <w:t>Bidder</w:t>
      </w:r>
      <w:r w:rsidR="00491808" w:rsidRPr="00D01D3B">
        <w:rPr>
          <w:bCs/>
        </w:rPr>
        <w:t xml:space="preserve"> that is guilty of serious misrepresent</w:t>
      </w:r>
      <w:r w:rsidR="007A3602" w:rsidRPr="00D01D3B">
        <w:rPr>
          <w:bCs/>
        </w:rPr>
        <w:t>ation in relation to its Tender</w:t>
      </w:r>
      <w:r w:rsidR="00491808" w:rsidRPr="00D01D3B">
        <w:rPr>
          <w:bCs/>
        </w:rPr>
        <w:t xml:space="preserve"> </w:t>
      </w:r>
      <w:r w:rsidR="00CC4072" w:rsidRPr="00D01D3B">
        <w:rPr>
          <w:bCs/>
        </w:rPr>
        <w:t>or the T</w:t>
      </w:r>
      <w:r w:rsidRPr="00D01D3B">
        <w:rPr>
          <w:bCs/>
        </w:rPr>
        <w:t>ender process;</w:t>
      </w:r>
    </w:p>
    <w:p w:rsidR="00491808" w:rsidRPr="00D01D3B" w:rsidRDefault="00645517" w:rsidP="00570D48">
      <w:pPr>
        <w:pStyle w:val="MRNumberedHeading3"/>
        <w:numPr>
          <w:ilvl w:val="2"/>
          <w:numId w:val="18"/>
        </w:numPr>
        <w:tabs>
          <w:tab w:val="clear" w:pos="2214"/>
          <w:tab w:val="num" w:pos="1794"/>
        </w:tabs>
        <w:spacing w:line="240" w:lineRule="auto"/>
        <w:ind w:left="1702" w:hanging="851"/>
        <w:jc w:val="both"/>
        <w:rPr>
          <w:bCs/>
        </w:rPr>
      </w:pPr>
      <w:r w:rsidRPr="00D01D3B">
        <w:rPr>
          <w:bCs/>
        </w:rPr>
        <w:t>w</w:t>
      </w:r>
      <w:r w:rsidR="00491808" w:rsidRPr="00D01D3B">
        <w:rPr>
          <w:bCs/>
        </w:rPr>
        <w:t>ithdraw this ITT at any time, or re-invite Tenders on th</w:t>
      </w:r>
      <w:r w:rsidRPr="00D01D3B">
        <w:rPr>
          <w:bCs/>
        </w:rPr>
        <w:t xml:space="preserve">e same or any alternative basis; </w:t>
      </w:r>
    </w:p>
    <w:p w:rsidR="00491808" w:rsidRPr="00D01D3B" w:rsidRDefault="00645517" w:rsidP="00570D48">
      <w:pPr>
        <w:pStyle w:val="MRNumberedHeading3"/>
        <w:numPr>
          <w:ilvl w:val="2"/>
          <w:numId w:val="18"/>
        </w:numPr>
        <w:tabs>
          <w:tab w:val="clear" w:pos="2214"/>
          <w:tab w:val="num" w:pos="1794"/>
        </w:tabs>
        <w:spacing w:line="240" w:lineRule="auto"/>
        <w:ind w:left="1702" w:hanging="851"/>
        <w:jc w:val="both"/>
        <w:rPr>
          <w:bCs/>
        </w:rPr>
      </w:pPr>
      <w:r w:rsidRPr="00D01D3B">
        <w:rPr>
          <w:bCs/>
        </w:rPr>
        <w:t>choose not to award any c</w:t>
      </w:r>
      <w:r w:rsidR="00491808" w:rsidRPr="00D01D3B">
        <w:rPr>
          <w:bCs/>
        </w:rPr>
        <w:t xml:space="preserve">ontract as a result of the </w:t>
      </w:r>
      <w:r w:rsidRPr="00D01D3B">
        <w:rPr>
          <w:bCs/>
        </w:rPr>
        <w:t>current procurement process; and</w:t>
      </w:r>
    </w:p>
    <w:p w:rsidR="00491808" w:rsidRPr="00D01D3B" w:rsidRDefault="00645517" w:rsidP="00570D48">
      <w:pPr>
        <w:pStyle w:val="MRNumberedHeading3"/>
        <w:numPr>
          <w:ilvl w:val="2"/>
          <w:numId w:val="18"/>
        </w:numPr>
        <w:tabs>
          <w:tab w:val="clear" w:pos="2214"/>
          <w:tab w:val="num" w:pos="1794"/>
        </w:tabs>
        <w:spacing w:line="240" w:lineRule="auto"/>
        <w:ind w:left="1702" w:hanging="851"/>
        <w:jc w:val="both"/>
        <w:rPr>
          <w:bCs/>
        </w:rPr>
      </w:pPr>
      <w:proofErr w:type="gramStart"/>
      <w:r w:rsidRPr="00D01D3B">
        <w:rPr>
          <w:bCs/>
        </w:rPr>
        <w:t>m</w:t>
      </w:r>
      <w:r w:rsidR="00491808" w:rsidRPr="00D01D3B">
        <w:rPr>
          <w:bCs/>
        </w:rPr>
        <w:t>ake</w:t>
      </w:r>
      <w:proofErr w:type="gramEnd"/>
      <w:r w:rsidR="00491808" w:rsidRPr="00D01D3B">
        <w:rPr>
          <w:bCs/>
        </w:rPr>
        <w:t xml:space="preserve"> whate</w:t>
      </w:r>
      <w:r w:rsidRPr="00D01D3B">
        <w:rPr>
          <w:bCs/>
        </w:rPr>
        <w:t>ver changes it sees fit to the t</w:t>
      </w:r>
      <w:r w:rsidR="00491808" w:rsidRPr="00D01D3B">
        <w:rPr>
          <w:bCs/>
        </w:rPr>
        <w:t>imetable, structure or content of the procurem</w:t>
      </w:r>
      <w:r w:rsidR="006B3EFA" w:rsidRPr="00D01D3B">
        <w:rPr>
          <w:bCs/>
        </w:rPr>
        <w:t>ent process</w:t>
      </w:r>
      <w:r w:rsidR="00491808" w:rsidRPr="00D01D3B">
        <w:rPr>
          <w:bCs/>
        </w:rPr>
        <w:t>.</w:t>
      </w:r>
    </w:p>
    <w:p w:rsidR="00491808" w:rsidRPr="00D01D3B" w:rsidRDefault="00491808" w:rsidP="00276E1B">
      <w:pPr>
        <w:pStyle w:val="Heading1"/>
        <w:spacing w:before="240" w:after="0"/>
        <w:ind w:left="851"/>
      </w:pPr>
      <w:bookmarkStart w:id="120" w:name="a934916"/>
      <w:bookmarkStart w:id="121" w:name="_Toc403555156"/>
      <w:bookmarkEnd w:id="120"/>
      <w:r w:rsidRPr="00D01D3B">
        <w:lastRenderedPageBreak/>
        <w:t>Bid costs</w:t>
      </w:r>
      <w:bookmarkEnd w:id="121"/>
    </w:p>
    <w:p w:rsidR="0022652F" w:rsidRPr="00D01D3B" w:rsidRDefault="00491808" w:rsidP="006B54D6">
      <w:pPr>
        <w:pStyle w:val="MRNumberedHeading2"/>
      </w:pPr>
      <w:bookmarkStart w:id="122" w:name="_Toc403555157"/>
      <w:r w:rsidRPr="00D01D3B">
        <w:t xml:space="preserve">The Authority will not be liable for any bid costs, expenditure, work or effort incurred by a </w:t>
      </w:r>
      <w:r w:rsidR="00785DDF" w:rsidRPr="00D01D3B">
        <w:t>Bidder</w:t>
      </w:r>
      <w:r w:rsidRPr="00D01D3B">
        <w:t xml:space="preserve"> in proceeding with or participating in this procurement, including if the procurement process is terminated or amended by the Authority.</w:t>
      </w:r>
      <w:bookmarkEnd w:id="122"/>
    </w:p>
    <w:p w:rsidR="00491808" w:rsidRPr="00D01D3B" w:rsidRDefault="00491808" w:rsidP="00276E1B">
      <w:pPr>
        <w:pStyle w:val="Heading1"/>
        <w:spacing w:before="240" w:after="0"/>
        <w:ind w:left="851"/>
      </w:pPr>
      <w:bookmarkStart w:id="123" w:name="_Toc403555158"/>
      <w:r w:rsidRPr="00D01D3B">
        <w:t>Language</w:t>
      </w:r>
      <w:bookmarkEnd w:id="123"/>
    </w:p>
    <w:p w:rsidR="006534CF" w:rsidRPr="00D01D3B" w:rsidRDefault="00491808" w:rsidP="006B54D6">
      <w:pPr>
        <w:pStyle w:val="MRNumberedHeading2"/>
      </w:pPr>
      <w:bookmarkStart w:id="124" w:name="_Toc403555159"/>
      <w:r w:rsidRPr="00D01D3B">
        <w:t xml:space="preserve">Tenders, all documents and all </w:t>
      </w:r>
      <w:r w:rsidR="003219DA" w:rsidRPr="00D01D3B">
        <w:t>correspondence relating to the T</w:t>
      </w:r>
      <w:r w:rsidRPr="00D01D3B">
        <w:t>ender must be written in English.</w:t>
      </w:r>
      <w:bookmarkEnd w:id="124"/>
    </w:p>
    <w:bookmarkStart w:id="125" w:name="_Toc403555160"/>
    <w:p w:rsidR="00F35E09" w:rsidRPr="00D01D3B" w:rsidRDefault="00951B7E" w:rsidP="00276E1B">
      <w:pPr>
        <w:pStyle w:val="Heading1"/>
        <w:spacing w:before="240" w:after="0"/>
        <w:ind w:left="851"/>
      </w:pPr>
      <w:r w:rsidRPr="00D01D3B">
        <w:rPr>
          <w:noProof/>
        </w:rPr>
        <mc:AlternateContent>
          <mc:Choice Requires="wps">
            <w:drawing>
              <wp:anchor distT="0" distB="0" distL="114300" distR="114300" simplePos="0" relativeHeight="251676672" behindDoc="0" locked="0" layoutInCell="1" allowOverlap="1" wp14:anchorId="359E5C21" wp14:editId="17414012">
                <wp:simplePos x="0" y="0"/>
                <wp:positionH relativeFrom="column">
                  <wp:posOffset>5881481</wp:posOffset>
                </wp:positionH>
                <wp:positionV relativeFrom="paragraph">
                  <wp:posOffset>287655</wp:posOffset>
                </wp:positionV>
                <wp:extent cx="508635" cy="436880"/>
                <wp:effectExtent l="0" t="0" r="5715" b="1270"/>
                <wp:wrapNone/>
                <wp:docPr id="16" name="Text Box 16"/>
                <wp:cNvGraphicFramePr/>
                <a:graphic xmlns:a="http://schemas.openxmlformats.org/drawingml/2006/main">
                  <a:graphicData uri="http://schemas.microsoft.com/office/word/2010/wordprocessingShape">
                    <wps:wsp>
                      <wps:cNvSpPr txBox="1"/>
                      <wps:spPr>
                        <a:xfrm>
                          <a:off x="0" y="0"/>
                          <a:ext cx="508635" cy="4368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bookmarkStart w:id="126" w:name="handthreetwentyeight"/>
                          <w:bookmarkEnd w:id="126"/>
                          <w:p w:rsidR="0018031A" w:rsidRPr="00951B7E" w:rsidRDefault="0018031A" w:rsidP="00C81A31">
                            <w:pPr>
                              <w:rPr>
                                <w:rStyle w:val="Hyperlink"/>
                                <w:color w:val="FF0000"/>
                              </w:rPr>
                            </w:pPr>
                            <w:r>
                              <w:rPr>
                                <w:rFonts w:ascii="Arial Bold" w:hAnsi="Arial Bold"/>
                                <w:b/>
                                <w:color w:val="FF0000"/>
                                <w:sz w:val="44"/>
                                <w:szCs w:val="44"/>
                              </w:rPr>
                              <w:fldChar w:fldCharType="begin"/>
                            </w:r>
                            <w:r>
                              <w:rPr>
                                <w:rFonts w:ascii="Arial Bold" w:hAnsi="Arial Bold"/>
                                <w:b/>
                                <w:color w:val="FF0000"/>
                                <w:sz w:val="44"/>
                                <w:szCs w:val="44"/>
                              </w:rPr>
                              <w:instrText>HYPERLINK  \l "threetwoeight" \o "NHS providers are required to ensure that all contract award notices over £25,000 are published on Contracts Finder"</w:instrText>
                            </w:r>
                            <w:r>
                              <w:rPr>
                                <w:rFonts w:ascii="Arial Bold" w:hAnsi="Arial Bold"/>
                                <w:b/>
                                <w:color w:val="FF0000"/>
                                <w:sz w:val="44"/>
                                <w:szCs w:val="44"/>
                              </w:rPr>
                              <w:fldChar w:fldCharType="separate"/>
                            </w:r>
                          </w:p>
                          <w:p w:rsidR="0018031A" w:rsidRDefault="0018031A">
                            <w:r>
                              <w:rPr>
                                <w:rFonts w:ascii="Arial Bold" w:hAnsi="Arial Bold"/>
                                <w:b/>
                                <w:color w:val="FF0000"/>
                                <w:sz w:val="44"/>
                                <w:szCs w:val="44"/>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6" o:spid="_x0000_s1040" type="#_x0000_t202" style="position:absolute;left:0;text-align:left;margin-left:463.1pt;margin-top:22.65pt;width:40.05pt;height:34.4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" fillcolor="white [3201]" stroked="f" strokeweight=".5pt">
                <v:textbox>
                  <w:txbxContent>
                    <w:bookmarkStart w:id="124" w:name="handthreetwentyeight"/>
                    <w:bookmarkEnd w:id="124"/>
                    <w:p w:rsidR="00B85A99" w:rsidRPr="00951B7E" w:rsidRDefault="00B85A99" w:rsidP="00C81A31">
                      <w:pPr>
                        <w:rPr>
                          <w:rStyle w:val="Hyperlink"/>
                          <w:color w:val="FF0000"/>
                        </w:rPr>
                      </w:pPr>
                      <w:r>
                        <w:rPr>
                          <w:rFonts w:ascii="Arial Bold" w:hAnsi="Arial Bold"/>
                          <w:b/>
                          <w:color w:val="FF0000"/>
                          <w:sz w:val="44"/>
                          <w:szCs w:val="44"/>
                        </w:rPr>
                        <w:fldChar w:fldCharType="begin"/>
                      </w:r>
                      <w:r>
                        <w:rPr>
                          <w:rFonts w:ascii="Arial Bold" w:hAnsi="Arial Bold"/>
                          <w:b/>
                          <w:color w:val="FF0000"/>
                          <w:sz w:val="44"/>
                          <w:szCs w:val="44"/>
                        </w:rPr>
                        <w:instrText>HYPERLINK  \l "threetwoeight" \o "NHS providers are required to ensure that all contract award notices over £25,000 are published on Contracts Finder"</w:instrText>
                      </w:r>
                      <w:r>
                        <w:rPr>
                          <w:rFonts w:ascii="Arial Bold" w:hAnsi="Arial Bold"/>
                          <w:b/>
                          <w:color w:val="FF0000"/>
                          <w:sz w:val="44"/>
                          <w:szCs w:val="44"/>
                        </w:rPr>
                        <w:fldChar w:fldCharType="separate"/>
                      </w:r>
                    </w:p>
                    <w:p w:rsidR="00B85A99" w:rsidRDefault="00B85A99">
                      <w:r>
                        <w:rPr>
                          <w:rFonts w:ascii="Arial Bold" w:hAnsi="Arial Bold"/>
                          <w:b/>
                          <w:color w:val="FF0000"/>
                          <w:sz w:val="44"/>
                          <w:szCs w:val="44"/>
                        </w:rPr>
                        <w:fldChar w:fldCharType="end"/>
                      </w:r>
                    </w:p>
                  </w:txbxContent>
                </v:textbox>
              </v:shape>
            </w:pict>
          </mc:Fallback>
        </mc:AlternateContent>
      </w:r>
      <w:r w:rsidR="00F35E09" w:rsidRPr="00D01D3B">
        <w:t>Transparency</w:t>
      </w:r>
      <w:bookmarkEnd w:id="125"/>
      <w:r w:rsidR="00F35E09" w:rsidRPr="00D01D3B">
        <w:t xml:space="preserve">  </w:t>
      </w:r>
    </w:p>
    <w:p w:rsidR="00F35E09" w:rsidRPr="00D01D3B" w:rsidRDefault="00F35E09" w:rsidP="006B54D6">
      <w:pPr>
        <w:pStyle w:val="MRNumberedHeading2"/>
      </w:pPr>
      <w:bookmarkStart w:id="127" w:name="_Toc403555161"/>
      <w:bookmarkStart w:id="128" w:name="_Ref405453244"/>
      <w:r w:rsidRPr="00D01D3B">
        <w:t>In accordance with the</w:t>
      </w:r>
      <w:r w:rsidR="005A5EF5" w:rsidRPr="00D01D3B">
        <w:t xml:space="preserve"> Public Contracts Regulations 2015 and the</w:t>
      </w:r>
      <w:r w:rsidRPr="00D01D3B">
        <w:t xml:space="preserve"> Government’s policy on transparency, Bidders should be aware that the Authority intends to make the ITT and </w:t>
      </w:r>
      <w:r w:rsidR="00DC6E9A" w:rsidRPr="00D01D3B">
        <w:t xml:space="preserve">details of </w:t>
      </w:r>
      <w:r w:rsidRPr="00D01D3B">
        <w:t xml:space="preserve">any subsequent contract publicly available, by </w:t>
      </w:r>
      <w:r w:rsidR="00DC6E9A" w:rsidRPr="00D01D3B">
        <w:t>publication</w:t>
      </w:r>
      <w:r w:rsidRPr="00D01D3B">
        <w:t xml:space="preserve"> on the Government</w:t>
      </w:r>
      <w:bookmarkEnd w:id="127"/>
      <w:bookmarkEnd w:id="128"/>
      <w:r w:rsidR="009D5F0B" w:rsidRPr="00D01D3B">
        <w:t>'s Contracts Finder portal.</w:t>
      </w:r>
    </w:p>
    <w:p w:rsidR="00236A55" w:rsidRPr="00D01D3B" w:rsidRDefault="00236A55" w:rsidP="00276E1B">
      <w:pPr>
        <w:pStyle w:val="Heading1"/>
        <w:spacing w:before="240" w:after="0"/>
        <w:ind w:left="851"/>
      </w:pPr>
      <w:bookmarkStart w:id="129" w:name="_Toc403555162"/>
      <w:r w:rsidRPr="00D01D3B">
        <w:t>Governing Law and Jurisdiction</w:t>
      </w:r>
      <w:bookmarkEnd w:id="129"/>
      <w:r w:rsidRPr="00D01D3B">
        <w:t xml:space="preserve"> </w:t>
      </w:r>
    </w:p>
    <w:p w:rsidR="004E71FF" w:rsidRPr="00D01D3B" w:rsidRDefault="00236A55" w:rsidP="006B54D6">
      <w:pPr>
        <w:pStyle w:val="MRNumberedHeading2"/>
      </w:pPr>
      <w:bookmarkStart w:id="130" w:name="_Toc403555163"/>
      <w:r w:rsidRPr="00D01D3B">
        <w:t>This ITT and any dispute concerning it (including non-contractual disputes or claims) shall be governed by English law and subject to the jurisdiction of the English Courts</w:t>
      </w:r>
      <w:bookmarkEnd w:id="130"/>
      <w:r w:rsidR="007A3602" w:rsidRPr="00D01D3B">
        <w:t>.</w:t>
      </w:r>
    </w:p>
    <w:p w:rsidR="008824CC" w:rsidRPr="00D01D3B" w:rsidRDefault="008731E8" w:rsidP="00570D48">
      <w:pPr>
        <w:pStyle w:val="MRNumberedHeading1"/>
        <w:numPr>
          <w:ilvl w:val="0"/>
          <w:numId w:val="19"/>
        </w:numPr>
        <w:ind w:hanging="798"/>
        <w:jc w:val="both"/>
        <w:rPr>
          <w:sz w:val="20"/>
          <w:szCs w:val="20"/>
        </w:rPr>
      </w:pPr>
      <w:bookmarkStart w:id="131" w:name="_Toc403556504"/>
      <w:bookmarkStart w:id="132" w:name="_Toc403556509"/>
      <w:bookmarkStart w:id="133" w:name="_Toc406674972"/>
      <w:bookmarkStart w:id="134" w:name="_Toc412621214"/>
      <w:bookmarkStart w:id="135" w:name="_Toc412715224"/>
      <w:r w:rsidRPr="00D01D3B">
        <w:rPr>
          <w:sz w:val="20"/>
          <w:szCs w:val="20"/>
        </w:rPr>
        <w:t>TENDER EVALUATION METHODOLOGY AND CRITERIA</w:t>
      </w:r>
      <w:bookmarkEnd w:id="131"/>
      <w:bookmarkEnd w:id="132"/>
      <w:bookmarkEnd w:id="133"/>
      <w:bookmarkEnd w:id="134"/>
      <w:bookmarkEnd w:id="135"/>
      <w:r w:rsidRPr="00D01D3B">
        <w:rPr>
          <w:sz w:val="20"/>
          <w:szCs w:val="20"/>
        </w:rPr>
        <w:t xml:space="preserve"> </w:t>
      </w:r>
    </w:p>
    <w:p w:rsidR="008824CC" w:rsidRPr="00D01D3B" w:rsidRDefault="00277BB6" w:rsidP="0035766D">
      <w:pPr>
        <w:pStyle w:val="Heading1"/>
        <w:spacing w:before="240" w:after="0"/>
        <w:ind w:left="851"/>
      </w:pPr>
      <w:bookmarkStart w:id="136" w:name="_Toc403555164"/>
      <w:r w:rsidRPr="00D01D3B">
        <w:t>Overview</w:t>
      </w:r>
      <w:bookmarkEnd w:id="136"/>
    </w:p>
    <w:p w:rsidR="00BF48A1" w:rsidRPr="00D01D3B" w:rsidRDefault="00BF48A1" w:rsidP="0035766D">
      <w:pPr>
        <w:pStyle w:val="MRNumberedHeading2"/>
      </w:pPr>
      <w:bookmarkStart w:id="137" w:name="_Toc403555165"/>
      <w:r w:rsidRPr="00D01D3B">
        <w:t>This section of the ITT sets out the criteria that the Authority will use to ev</w:t>
      </w:r>
      <w:r w:rsidR="006A3BFB" w:rsidRPr="00D01D3B">
        <w:t>aluate Tenders</w:t>
      </w:r>
      <w:r w:rsidR="00FB21E9" w:rsidRPr="00D01D3B">
        <w:t>.</w:t>
      </w:r>
      <w:bookmarkEnd w:id="137"/>
    </w:p>
    <w:p w:rsidR="00FB21E9" w:rsidRPr="00D01D3B" w:rsidRDefault="00FB21E9" w:rsidP="0035766D">
      <w:pPr>
        <w:pStyle w:val="MRNumberedHeading2"/>
      </w:pPr>
      <w:bookmarkStart w:id="138" w:name="_Toc403555166"/>
      <w:r w:rsidRPr="00D01D3B">
        <w:t xml:space="preserve">Bidders are required to submit a Tender strictly in accordance with the requirements set out in this ITT, to ensure the Authority has the correct information to make the evaluation. </w:t>
      </w:r>
      <w:r w:rsidR="00F10ACE" w:rsidRPr="00D01D3B">
        <w:t xml:space="preserve">If a </w:t>
      </w:r>
      <w:r w:rsidR="007B6206" w:rsidRPr="00D01D3B">
        <w:t>T</w:t>
      </w:r>
      <w:r w:rsidR="00F10ACE" w:rsidRPr="00D01D3B">
        <w:t xml:space="preserve">ender is equivocal or unclear, the Authority may deduct marks when scoring </w:t>
      </w:r>
      <w:proofErr w:type="gramStart"/>
      <w:r w:rsidR="00F10ACE" w:rsidRPr="00D01D3B">
        <w:t>it,</w:t>
      </w:r>
      <w:proofErr w:type="gramEnd"/>
      <w:r w:rsidR="00F10ACE" w:rsidRPr="00D01D3B">
        <w:t xml:space="preserve"> or it may</w:t>
      </w:r>
      <w:r w:rsidR="00B853EE" w:rsidRPr="00D01D3B">
        <w:t xml:space="preserve"> treat the Tender as non-complia</w:t>
      </w:r>
      <w:r w:rsidR="00F10ACE" w:rsidRPr="00D01D3B">
        <w:t>nt and reject it.</w:t>
      </w:r>
      <w:bookmarkEnd w:id="138"/>
    </w:p>
    <w:p w:rsidR="00C14AA9" w:rsidRPr="00D01D3B" w:rsidRDefault="00C14AA9" w:rsidP="0035766D">
      <w:pPr>
        <w:pStyle w:val="MRNumberedHeading2"/>
      </w:pPr>
      <w:bookmarkStart w:id="139" w:name="_Toc403555167"/>
      <w:r w:rsidRPr="00D01D3B">
        <w:t>The Authority will award the contract to the Tender that scores the highest marks, applying the methodology below. Scoring will be carried out as follows:</w:t>
      </w:r>
      <w:bookmarkEnd w:id="139"/>
      <w:r w:rsidRPr="00D01D3B">
        <w:t xml:space="preserve"> </w:t>
      </w:r>
    </w:p>
    <w:p w:rsidR="00C14AA9" w:rsidRPr="00D01D3B" w:rsidRDefault="00C14AA9" w:rsidP="00570D48">
      <w:pPr>
        <w:pStyle w:val="MRNumberedHeading3"/>
        <w:numPr>
          <w:ilvl w:val="2"/>
          <w:numId w:val="18"/>
        </w:numPr>
        <w:tabs>
          <w:tab w:val="clear" w:pos="2214"/>
          <w:tab w:val="num" w:pos="1794"/>
        </w:tabs>
        <w:spacing w:line="240" w:lineRule="auto"/>
        <w:ind w:left="1702" w:hanging="851"/>
        <w:jc w:val="both"/>
      </w:pPr>
      <w:r w:rsidRPr="00D01D3B">
        <w:t xml:space="preserve">The Bidder must pass all eligibility questions in Annex B1 </w:t>
      </w:r>
      <w:r w:rsidR="009D5F0B" w:rsidRPr="00D01D3B">
        <w:t xml:space="preserve">of Section B </w:t>
      </w:r>
      <w:r w:rsidRPr="00D01D3B">
        <w:t>(eligibility questions and responses) ("</w:t>
      </w:r>
      <w:r w:rsidRPr="00D01D3B">
        <w:rPr>
          <w:b/>
        </w:rPr>
        <w:t>Eligib</w:t>
      </w:r>
      <w:r w:rsidR="000E363E" w:rsidRPr="00D01D3B">
        <w:rPr>
          <w:b/>
        </w:rPr>
        <w:t>i</w:t>
      </w:r>
      <w:r w:rsidRPr="00D01D3B">
        <w:rPr>
          <w:b/>
        </w:rPr>
        <w:t>l</w:t>
      </w:r>
      <w:r w:rsidR="000E363E" w:rsidRPr="00D01D3B">
        <w:rPr>
          <w:b/>
        </w:rPr>
        <w:t>i</w:t>
      </w:r>
      <w:r w:rsidRPr="00D01D3B">
        <w:rPr>
          <w:b/>
        </w:rPr>
        <w:t>ty Questions</w:t>
      </w:r>
      <w:r w:rsidRPr="00D01D3B">
        <w:t>").</w:t>
      </w:r>
    </w:p>
    <w:bookmarkStart w:id="140" w:name="_Ref406761853"/>
    <w:p w:rsidR="00C14AA9" w:rsidRPr="00D01D3B" w:rsidRDefault="003A2543" w:rsidP="00570D48">
      <w:pPr>
        <w:pStyle w:val="MRNumberedHeading3"/>
        <w:numPr>
          <w:ilvl w:val="2"/>
          <w:numId w:val="18"/>
        </w:numPr>
        <w:tabs>
          <w:tab w:val="clear" w:pos="2214"/>
          <w:tab w:val="num" w:pos="1794"/>
        </w:tabs>
        <w:spacing w:line="240" w:lineRule="auto"/>
        <w:ind w:left="1702" w:hanging="851"/>
        <w:jc w:val="both"/>
      </w:pPr>
      <w:r w:rsidRPr="00D01D3B">
        <w:rPr>
          <w:rFonts w:eastAsiaTheme="minorHAnsi" w:cs="Arial"/>
          <w:b/>
          <w:noProof/>
          <w:szCs w:val="22"/>
        </w:rPr>
        <mc:AlternateContent>
          <mc:Choice Requires="wps">
            <w:drawing>
              <wp:anchor distT="0" distB="0" distL="114300" distR="114300" simplePos="0" relativeHeight="251725824" behindDoc="0" locked="0" layoutInCell="1" allowOverlap="1" wp14:anchorId="3D43C376" wp14:editId="6BAE664C">
                <wp:simplePos x="0" y="0"/>
                <wp:positionH relativeFrom="column">
                  <wp:posOffset>6003693</wp:posOffset>
                </wp:positionH>
                <wp:positionV relativeFrom="paragraph">
                  <wp:posOffset>104775</wp:posOffset>
                </wp:positionV>
                <wp:extent cx="415925" cy="533400"/>
                <wp:effectExtent l="0" t="0" r="3175"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31A" w:rsidRDefault="0018031A" w:rsidP="003A254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41" type="#_x0000_t202" style="position:absolute;left:0;text-align:left;margin-left:472.75pt;margin-top:8.25pt;width:32.75pt;height:4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" stroked="f">
                <v:textbox>
                  <w:txbxContent>
                    <w:p w:rsidR="00B85A99" w:rsidRDefault="00B85A99" w:rsidP="003A2543"/>
                  </w:txbxContent>
                </v:textbox>
              </v:shape>
            </w:pict>
          </mc:Fallback>
        </mc:AlternateContent>
      </w:r>
      <w:r w:rsidR="004C4097" w:rsidRPr="00D01D3B">
        <w:t xml:space="preserve">The Authority will then mark </w:t>
      </w:r>
      <w:r w:rsidR="00F039F2">
        <w:t xml:space="preserve">Annex B3 </w:t>
      </w:r>
      <w:r w:rsidR="00D72A3A">
        <w:t>of Section B</w:t>
      </w:r>
      <w:r w:rsidR="00C14AA9" w:rsidRPr="00D01D3B">
        <w:t xml:space="preserve"> (</w:t>
      </w:r>
      <w:r w:rsidR="0034181A" w:rsidRPr="00D01D3B">
        <w:t>Tender Response Document</w:t>
      </w:r>
      <w:r w:rsidR="00C14AA9" w:rsidRPr="00D01D3B">
        <w:t>) ("</w:t>
      </w:r>
      <w:r w:rsidR="00C14AA9" w:rsidRPr="00D01D3B">
        <w:rPr>
          <w:b/>
        </w:rPr>
        <w:t>Scored Questions</w:t>
      </w:r>
      <w:r w:rsidR="00C14AA9" w:rsidRPr="00D01D3B">
        <w:t>") for all B</w:t>
      </w:r>
      <w:r w:rsidR="000E363E" w:rsidRPr="00D01D3B">
        <w:t>idders that pass all the Eligibi</w:t>
      </w:r>
      <w:r w:rsidR="00C14AA9" w:rsidRPr="00D01D3B">
        <w:t>l</w:t>
      </w:r>
      <w:r w:rsidR="000E363E" w:rsidRPr="00D01D3B">
        <w:t>i</w:t>
      </w:r>
      <w:r w:rsidR="00C14AA9" w:rsidRPr="00D01D3B">
        <w:t>ty Questions.</w:t>
      </w:r>
      <w:bookmarkEnd w:id="140"/>
      <w:r w:rsidR="00C14AA9" w:rsidRPr="00D01D3B">
        <w:t xml:space="preserve"> </w:t>
      </w:r>
    </w:p>
    <w:p w:rsidR="00C14AA9" w:rsidRPr="00D01D3B" w:rsidRDefault="00C14AA9" w:rsidP="0035766D">
      <w:pPr>
        <w:pStyle w:val="MRNumberedHeading2"/>
      </w:pPr>
      <w:bookmarkStart w:id="141" w:name="_Toc403555168"/>
      <w:r w:rsidRPr="00D01D3B">
        <w:t xml:space="preserve">The Authority will mark Eligibility Questions as described in paragraphs </w:t>
      </w:r>
      <w:r w:rsidR="00A77338" w:rsidRPr="00D01D3B">
        <w:fldChar w:fldCharType="begin"/>
      </w:r>
      <w:r w:rsidR="00A77338" w:rsidRPr="00D01D3B">
        <w:instrText xml:space="preserve"> REF _Ref403484377 \r \h </w:instrText>
      </w:r>
      <w:r w:rsidR="0035766D" w:rsidRPr="00D01D3B">
        <w:instrText xml:space="preserve"> \* MERGEFORMAT </w:instrText>
      </w:r>
      <w:r w:rsidR="00A77338" w:rsidRPr="00D01D3B">
        <w:fldChar w:fldCharType="separate"/>
      </w:r>
      <w:r w:rsidR="00430E29">
        <w:t>4.5</w:t>
      </w:r>
      <w:r w:rsidR="00A77338" w:rsidRPr="00D01D3B">
        <w:fldChar w:fldCharType="end"/>
      </w:r>
      <w:r w:rsidR="00A77338" w:rsidRPr="00D01D3B">
        <w:t xml:space="preserve"> to </w:t>
      </w:r>
      <w:r w:rsidR="00A77338" w:rsidRPr="00D01D3B">
        <w:fldChar w:fldCharType="begin"/>
      </w:r>
      <w:r w:rsidR="00A77338" w:rsidRPr="00D01D3B">
        <w:instrText xml:space="preserve"> REF _Ref403484379 \r \h </w:instrText>
      </w:r>
      <w:r w:rsidR="0035766D" w:rsidRPr="00D01D3B">
        <w:instrText xml:space="preserve"> \* MERGEFORMAT </w:instrText>
      </w:r>
      <w:r w:rsidR="00A77338" w:rsidRPr="00D01D3B">
        <w:fldChar w:fldCharType="separate"/>
      </w:r>
      <w:r w:rsidR="00430E29">
        <w:t>4.7</w:t>
      </w:r>
      <w:r w:rsidR="00A77338" w:rsidRPr="00D01D3B">
        <w:fldChar w:fldCharType="end"/>
      </w:r>
      <w:r w:rsidR="00A77338" w:rsidRPr="00D01D3B">
        <w:t xml:space="preserve"> </w:t>
      </w:r>
      <w:r w:rsidR="00DC304D">
        <w:t xml:space="preserve">below.  It will mark </w:t>
      </w:r>
      <w:r w:rsidRPr="00D01D3B">
        <w:t>Scored Ques</w:t>
      </w:r>
      <w:r w:rsidR="0004132C">
        <w:t>tions as described in paragraph</w:t>
      </w:r>
      <w:r w:rsidRPr="00D01D3B">
        <w:t xml:space="preserve"> </w:t>
      </w:r>
      <w:r w:rsidR="00A77338" w:rsidRPr="00D01D3B">
        <w:fldChar w:fldCharType="begin"/>
      </w:r>
      <w:r w:rsidR="00A77338" w:rsidRPr="00D01D3B">
        <w:instrText xml:space="preserve"> REF _Ref403401459 \r \h </w:instrText>
      </w:r>
      <w:r w:rsidR="0035766D" w:rsidRPr="00D01D3B">
        <w:instrText xml:space="preserve"> \* MERGEFORMAT </w:instrText>
      </w:r>
      <w:r w:rsidR="00A77338" w:rsidRPr="00D01D3B">
        <w:fldChar w:fldCharType="separate"/>
      </w:r>
      <w:r w:rsidR="00430E29">
        <w:t>4.8</w:t>
      </w:r>
      <w:r w:rsidR="00A77338" w:rsidRPr="00D01D3B">
        <w:fldChar w:fldCharType="end"/>
      </w:r>
      <w:bookmarkEnd w:id="141"/>
      <w:r w:rsidR="00DC304D">
        <w:t xml:space="preserve"> below.</w:t>
      </w:r>
    </w:p>
    <w:p w:rsidR="00C14AA9" w:rsidRPr="00D01D3B" w:rsidRDefault="00C14AA9" w:rsidP="0035766D">
      <w:pPr>
        <w:pStyle w:val="Heading1"/>
        <w:spacing w:before="240" w:after="0"/>
        <w:ind w:left="851"/>
      </w:pPr>
      <w:bookmarkStart w:id="142" w:name="_Toc403555169"/>
      <w:r w:rsidRPr="00D01D3B">
        <w:t>Criteria – Eligibility Questions</w:t>
      </w:r>
      <w:bookmarkEnd w:id="142"/>
    </w:p>
    <w:p w:rsidR="00B44E25" w:rsidRPr="00D01D3B" w:rsidRDefault="00C14AA9" w:rsidP="006B54D6">
      <w:pPr>
        <w:pStyle w:val="MRNumberedHeading2"/>
      </w:pPr>
      <w:bookmarkStart w:id="143" w:name="_Ref403484377"/>
      <w:bookmarkStart w:id="144" w:name="_Toc403555170"/>
      <w:r w:rsidRPr="00D01D3B">
        <w:t>The Authority will score Eligibility Questions on the following basis:</w:t>
      </w:r>
      <w:bookmarkEnd w:id="143"/>
      <w:bookmarkEnd w:id="144"/>
    </w:p>
    <w:p w:rsidR="003E3D4C" w:rsidRPr="00D01D3B" w:rsidRDefault="003E3D4C" w:rsidP="003E3D4C">
      <w:pPr>
        <w:pStyle w:val="MRNumberedHeading2"/>
        <w:numPr>
          <w:ilvl w:val="0"/>
          <w:numId w:val="0"/>
        </w:numPr>
        <w:ind w:left="720"/>
      </w:pPr>
    </w:p>
    <w:p w:rsidR="003E3D4C" w:rsidRDefault="003E3D4C" w:rsidP="003E3D4C">
      <w:pPr>
        <w:pStyle w:val="MRNumberedHeading2"/>
        <w:numPr>
          <w:ilvl w:val="0"/>
          <w:numId w:val="0"/>
        </w:numPr>
        <w:ind w:left="720"/>
      </w:pPr>
    </w:p>
    <w:p w:rsidR="00D72A3A" w:rsidRPr="00D01D3B" w:rsidRDefault="00D72A3A" w:rsidP="003E3D4C">
      <w:pPr>
        <w:pStyle w:val="MRNumberedHeading2"/>
        <w:numPr>
          <w:ilvl w:val="0"/>
          <w:numId w:val="0"/>
        </w:numPr>
        <w:ind w:left="720"/>
      </w:pPr>
    </w:p>
    <w:p w:rsidR="003E3D4C" w:rsidRPr="00D01D3B" w:rsidRDefault="003E3D4C" w:rsidP="003E3D4C">
      <w:pPr>
        <w:pStyle w:val="MRNumberedHeading2"/>
        <w:numPr>
          <w:ilvl w:val="0"/>
          <w:numId w:val="0"/>
        </w:numPr>
        <w:ind w:left="720"/>
      </w:pPr>
    </w:p>
    <w:p w:rsidR="003E3D4C" w:rsidRPr="00D01D3B" w:rsidRDefault="003E3D4C" w:rsidP="003E3D4C">
      <w:pPr>
        <w:pStyle w:val="MRNumberedHeading2"/>
        <w:numPr>
          <w:ilvl w:val="0"/>
          <w:numId w:val="0"/>
        </w:numPr>
        <w:ind w:left="720"/>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5670"/>
      </w:tblGrid>
      <w:tr w:rsidR="00DD493D" w:rsidRPr="00D01D3B" w:rsidTr="007379BD">
        <w:tc>
          <w:tcPr>
            <w:tcW w:w="2409" w:type="dxa"/>
            <w:shd w:val="clear" w:color="auto" w:fill="A6A6A6"/>
          </w:tcPr>
          <w:p w:rsidR="00DD493D" w:rsidRPr="00D01D3B" w:rsidRDefault="00DD493D" w:rsidP="00DD493D">
            <w:pPr>
              <w:spacing w:after="240"/>
              <w:outlineLvl w:val="2"/>
              <w:rPr>
                <w:color w:val="000000"/>
              </w:rPr>
            </w:pPr>
            <w:r w:rsidRPr="00D01D3B">
              <w:rPr>
                <w:color w:val="000000"/>
              </w:rPr>
              <w:lastRenderedPageBreak/>
              <w:t xml:space="preserve">Eligibility Questions </w:t>
            </w:r>
          </w:p>
        </w:tc>
        <w:tc>
          <w:tcPr>
            <w:tcW w:w="5670" w:type="dxa"/>
            <w:shd w:val="clear" w:color="auto" w:fill="A6A6A6"/>
          </w:tcPr>
          <w:p w:rsidR="00DD493D" w:rsidRPr="00D01D3B" w:rsidRDefault="00DD493D" w:rsidP="00DD493D">
            <w:pPr>
              <w:spacing w:after="240"/>
              <w:outlineLvl w:val="2"/>
              <w:rPr>
                <w:color w:val="000000"/>
              </w:rPr>
            </w:pPr>
            <w:r w:rsidRPr="00D01D3B">
              <w:rPr>
                <w:color w:val="000000"/>
              </w:rPr>
              <w:t>Selection criteria</w:t>
            </w:r>
          </w:p>
        </w:tc>
      </w:tr>
      <w:tr w:rsidR="00DD493D" w:rsidRPr="00D01D3B" w:rsidTr="00DD493D">
        <w:trPr>
          <w:trHeight w:val="799"/>
        </w:trPr>
        <w:tc>
          <w:tcPr>
            <w:tcW w:w="2409" w:type="dxa"/>
            <w:shd w:val="clear" w:color="auto" w:fill="auto"/>
          </w:tcPr>
          <w:p w:rsidR="00DD493D" w:rsidRPr="00D01D3B" w:rsidRDefault="00DD493D" w:rsidP="00DD493D">
            <w:pPr>
              <w:numPr>
                <w:ilvl w:val="0"/>
                <w:numId w:val="21"/>
              </w:numPr>
              <w:spacing w:after="240"/>
              <w:contextualSpacing/>
              <w:outlineLvl w:val="2"/>
              <w:rPr>
                <w:color w:val="000000"/>
              </w:rPr>
            </w:pPr>
            <w:r w:rsidRPr="00D01D3B">
              <w:rPr>
                <w:color w:val="000000"/>
              </w:rPr>
              <w:t xml:space="preserve"> Supplier information</w:t>
            </w:r>
          </w:p>
        </w:tc>
        <w:tc>
          <w:tcPr>
            <w:tcW w:w="5670" w:type="dxa"/>
            <w:shd w:val="clear" w:color="auto" w:fill="auto"/>
          </w:tcPr>
          <w:p w:rsidR="00DD493D" w:rsidRPr="00D01D3B" w:rsidRDefault="00DD493D" w:rsidP="00DD493D">
            <w:pPr>
              <w:spacing w:after="240"/>
              <w:outlineLvl w:val="2"/>
              <w:rPr>
                <w:color w:val="000000"/>
              </w:rPr>
            </w:pPr>
            <w:r w:rsidRPr="00D01D3B">
              <w:rPr>
                <w:color w:val="000000"/>
              </w:rPr>
              <w:t>For information only</w:t>
            </w:r>
          </w:p>
        </w:tc>
      </w:tr>
      <w:tr w:rsidR="00DD493D" w:rsidRPr="00D01D3B" w:rsidTr="00DD493D">
        <w:trPr>
          <w:trHeight w:val="825"/>
        </w:trPr>
        <w:tc>
          <w:tcPr>
            <w:tcW w:w="2409" w:type="dxa"/>
            <w:shd w:val="clear" w:color="auto" w:fill="auto"/>
          </w:tcPr>
          <w:p w:rsidR="00DD493D" w:rsidRPr="00D01D3B" w:rsidRDefault="00DD493D" w:rsidP="00B009ED">
            <w:pPr>
              <w:numPr>
                <w:ilvl w:val="0"/>
                <w:numId w:val="21"/>
              </w:numPr>
              <w:tabs>
                <w:tab w:val="left" w:pos="317"/>
              </w:tabs>
              <w:spacing w:after="240"/>
              <w:contextualSpacing/>
              <w:outlineLvl w:val="2"/>
              <w:rPr>
                <w:color w:val="000000"/>
              </w:rPr>
            </w:pPr>
            <w:r w:rsidRPr="00D01D3B">
              <w:rPr>
                <w:color w:val="000000"/>
              </w:rPr>
              <w:t>Grounds</w:t>
            </w:r>
            <w:r w:rsidR="00B009ED">
              <w:rPr>
                <w:color w:val="000000"/>
              </w:rPr>
              <w:t xml:space="preserve"> </w:t>
            </w:r>
            <w:r w:rsidRPr="00D01D3B">
              <w:rPr>
                <w:color w:val="000000"/>
              </w:rPr>
              <w:t>for mandatory exclusion</w:t>
            </w:r>
          </w:p>
        </w:tc>
        <w:tc>
          <w:tcPr>
            <w:tcW w:w="5670" w:type="dxa"/>
            <w:shd w:val="clear" w:color="auto" w:fill="auto"/>
          </w:tcPr>
          <w:p w:rsidR="00DD493D" w:rsidRPr="00D01D3B" w:rsidRDefault="00DD493D" w:rsidP="00DD493D">
            <w:pPr>
              <w:spacing w:after="240"/>
              <w:outlineLvl w:val="2"/>
              <w:rPr>
                <w:color w:val="000000"/>
              </w:rPr>
            </w:pPr>
            <w:r w:rsidRPr="00D01D3B">
              <w:rPr>
                <w:color w:val="000000"/>
              </w:rPr>
              <w:t>Pass or Fail</w:t>
            </w:r>
          </w:p>
        </w:tc>
      </w:tr>
      <w:tr w:rsidR="00DD493D" w:rsidRPr="00D01D3B" w:rsidTr="007379BD">
        <w:tc>
          <w:tcPr>
            <w:tcW w:w="2409" w:type="dxa"/>
            <w:shd w:val="clear" w:color="auto" w:fill="auto"/>
          </w:tcPr>
          <w:p w:rsidR="00DD493D" w:rsidRPr="00D01D3B" w:rsidRDefault="00DD493D" w:rsidP="00DD493D">
            <w:pPr>
              <w:numPr>
                <w:ilvl w:val="0"/>
                <w:numId w:val="21"/>
              </w:numPr>
              <w:spacing w:after="240"/>
              <w:contextualSpacing/>
              <w:outlineLvl w:val="2"/>
              <w:rPr>
                <w:color w:val="000000"/>
              </w:rPr>
            </w:pPr>
            <w:r w:rsidRPr="00D01D3B">
              <w:rPr>
                <w:color w:val="000000"/>
              </w:rPr>
              <w:t>Grounds for discretionary exclusion – Part 1</w:t>
            </w:r>
          </w:p>
        </w:tc>
        <w:tc>
          <w:tcPr>
            <w:tcW w:w="5670" w:type="dxa"/>
            <w:shd w:val="clear" w:color="auto" w:fill="auto"/>
          </w:tcPr>
          <w:p w:rsidR="00DD493D" w:rsidRPr="00D01D3B" w:rsidRDefault="00DD493D" w:rsidP="00DD493D">
            <w:pPr>
              <w:spacing w:after="240"/>
              <w:outlineLvl w:val="2"/>
              <w:rPr>
                <w:color w:val="000000"/>
              </w:rPr>
            </w:pPr>
            <w:r w:rsidRPr="00D01D3B">
              <w:rPr>
                <w:color w:val="000000"/>
              </w:rPr>
              <w:t>Pass or Fail</w:t>
            </w:r>
          </w:p>
        </w:tc>
      </w:tr>
      <w:tr w:rsidR="00DD493D" w:rsidRPr="00D01D3B" w:rsidTr="007379BD">
        <w:tc>
          <w:tcPr>
            <w:tcW w:w="2409" w:type="dxa"/>
            <w:shd w:val="clear" w:color="auto" w:fill="auto"/>
          </w:tcPr>
          <w:p w:rsidR="00DD493D" w:rsidRPr="00D01D3B" w:rsidRDefault="00DD493D" w:rsidP="00DD493D">
            <w:pPr>
              <w:numPr>
                <w:ilvl w:val="0"/>
                <w:numId w:val="21"/>
              </w:numPr>
              <w:spacing w:after="240"/>
              <w:contextualSpacing/>
              <w:outlineLvl w:val="2"/>
              <w:rPr>
                <w:color w:val="000000"/>
              </w:rPr>
            </w:pPr>
            <w:r w:rsidRPr="00D01D3B">
              <w:t>Technical and Professional Ability]</w:t>
            </w:r>
          </w:p>
        </w:tc>
        <w:tc>
          <w:tcPr>
            <w:tcW w:w="5670" w:type="dxa"/>
            <w:shd w:val="clear" w:color="auto" w:fill="auto"/>
          </w:tcPr>
          <w:p w:rsidR="00DD493D" w:rsidRPr="00D01D3B" w:rsidRDefault="00DD493D" w:rsidP="00DD493D">
            <w:pPr>
              <w:spacing w:after="240"/>
              <w:outlineLvl w:val="2"/>
              <w:rPr>
                <w:color w:val="000000"/>
              </w:rPr>
            </w:pPr>
            <w:r w:rsidRPr="00D01D3B">
              <w:rPr>
                <w:color w:val="000000"/>
              </w:rPr>
              <w:t>Pass or Fail</w:t>
            </w:r>
          </w:p>
        </w:tc>
      </w:tr>
      <w:tr w:rsidR="00DD493D" w:rsidRPr="00D01D3B" w:rsidTr="007379BD">
        <w:trPr>
          <w:trHeight w:val="650"/>
        </w:trPr>
        <w:tc>
          <w:tcPr>
            <w:tcW w:w="2409" w:type="dxa"/>
            <w:shd w:val="clear" w:color="auto" w:fill="auto"/>
          </w:tcPr>
          <w:p w:rsidR="00DD493D" w:rsidRPr="00D01D3B" w:rsidRDefault="00DD493D" w:rsidP="00DD493D">
            <w:pPr>
              <w:numPr>
                <w:ilvl w:val="0"/>
                <w:numId w:val="21"/>
              </w:numPr>
              <w:spacing w:after="240"/>
              <w:contextualSpacing/>
              <w:outlineLvl w:val="2"/>
              <w:rPr>
                <w:color w:val="000000"/>
              </w:rPr>
            </w:pPr>
            <w:r w:rsidRPr="00D01D3B">
              <w:rPr>
                <w:color w:val="000000"/>
              </w:rPr>
              <w:t>Compliance with equality legislation</w:t>
            </w:r>
          </w:p>
        </w:tc>
        <w:tc>
          <w:tcPr>
            <w:tcW w:w="5670" w:type="dxa"/>
            <w:shd w:val="clear" w:color="auto" w:fill="auto"/>
          </w:tcPr>
          <w:p w:rsidR="00DD493D" w:rsidRPr="00D01D3B" w:rsidRDefault="00DD493D" w:rsidP="00DD493D">
            <w:pPr>
              <w:spacing w:after="240"/>
              <w:outlineLvl w:val="2"/>
              <w:rPr>
                <w:color w:val="000000"/>
              </w:rPr>
            </w:pPr>
            <w:r w:rsidRPr="00D01D3B">
              <w:rPr>
                <w:color w:val="000000"/>
              </w:rPr>
              <w:t>Pass or Fail</w:t>
            </w:r>
          </w:p>
        </w:tc>
      </w:tr>
    </w:tbl>
    <w:p w:rsidR="007C2F2F" w:rsidRPr="00D01D3B" w:rsidRDefault="007C2F2F" w:rsidP="006B54D6">
      <w:pPr>
        <w:pStyle w:val="MRNumberedHeading2"/>
        <w:rPr>
          <w:i/>
        </w:rPr>
      </w:pPr>
      <w:bookmarkStart w:id="145" w:name="_Toc403555171"/>
      <w:r w:rsidRPr="00D01D3B">
        <w:t>To score a "pass", the Tender must adequately address all key points and include adequate supporting evidence / examples / information.  It must give a reasonable degree of confidence that the Bidder has the capability,</w:t>
      </w:r>
      <w:r w:rsidRPr="00D01D3B">
        <w:rPr>
          <w:rFonts w:cs="Arial"/>
        </w:rPr>
        <w:t xml:space="preserve"> resource and experience to properly perform the contract.</w:t>
      </w:r>
      <w:bookmarkEnd w:id="145"/>
    </w:p>
    <w:p w:rsidR="00B44E25" w:rsidRPr="00D01D3B" w:rsidRDefault="00B44E25" w:rsidP="006B54D6">
      <w:pPr>
        <w:pStyle w:val="MRNumberedHeading2"/>
        <w:rPr>
          <w:i/>
        </w:rPr>
      </w:pPr>
      <w:bookmarkStart w:id="146" w:name="_Ref403484379"/>
      <w:bookmarkStart w:id="147" w:name="_Toc403555172"/>
      <w:r w:rsidRPr="00D01D3B">
        <w:t xml:space="preserve">Where a Bidder scores a "fail" for any question, </w:t>
      </w:r>
      <w:r w:rsidR="00C14AA9" w:rsidRPr="00D01D3B">
        <w:t>the Authority will treat the Tender as non-compliant and it will not award a mark for the Scored Questions.</w:t>
      </w:r>
      <w:bookmarkEnd w:id="146"/>
      <w:bookmarkEnd w:id="147"/>
      <w:r w:rsidR="00C14AA9" w:rsidRPr="00D01D3B">
        <w:t xml:space="preserve"> </w:t>
      </w:r>
    </w:p>
    <w:bookmarkStart w:id="148" w:name="_Toc403555173"/>
    <w:p w:rsidR="00BF48A1" w:rsidRPr="00D01D3B" w:rsidRDefault="00F23ECD" w:rsidP="00276E1B">
      <w:pPr>
        <w:pStyle w:val="Heading1"/>
        <w:spacing w:before="240" w:after="0"/>
        <w:ind w:left="851"/>
      </w:pPr>
      <w:r w:rsidRPr="00D01D3B">
        <w:rPr>
          <w:noProof/>
        </w:rPr>
        <mc:AlternateContent>
          <mc:Choice Requires="wps">
            <w:drawing>
              <wp:anchor distT="0" distB="0" distL="114300" distR="114300" simplePos="0" relativeHeight="251720704" behindDoc="0" locked="0" layoutInCell="1" allowOverlap="1" wp14:anchorId="5B623209" wp14:editId="61267742">
                <wp:simplePos x="0" y="0"/>
                <wp:positionH relativeFrom="column">
                  <wp:posOffset>5915660</wp:posOffset>
                </wp:positionH>
                <wp:positionV relativeFrom="paragraph">
                  <wp:posOffset>184284</wp:posOffset>
                </wp:positionV>
                <wp:extent cx="556260" cy="413385"/>
                <wp:effectExtent l="0" t="0" r="0" b="5715"/>
                <wp:wrapNone/>
                <wp:docPr id="17" name="Text Box 17"/>
                <wp:cNvGraphicFramePr/>
                <a:graphic xmlns:a="http://schemas.openxmlformats.org/drawingml/2006/main">
                  <a:graphicData uri="http://schemas.microsoft.com/office/word/2010/wordprocessingShape">
                    <wps:wsp>
                      <wps:cNvSpPr txBox="1"/>
                      <wps:spPr>
                        <a:xfrm>
                          <a:off x="0" y="0"/>
                          <a:ext cx="556260" cy="4133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031A" w:rsidRDefault="0018031A" w:rsidP="00C14A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7" o:spid="_x0000_s1042" type="#_x0000_t202" style="position:absolute;left:0;text-align:left;margin-left:465.8pt;margin-top:14.5pt;width:43.8pt;height:32.5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" fillcolor="white [3201]" stroked="f" strokeweight=".5pt">
                <v:textbox>
                  <w:txbxContent>
                    <w:p w:rsidR="00B85A99" w:rsidRDefault="00B85A99" w:rsidP="00C14AA9"/>
                  </w:txbxContent>
                </v:textbox>
              </v:shape>
            </w:pict>
          </mc:Fallback>
        </mc:AlternateContent>
      </w:r>
      <w:r w:rsidR="007C2F2F" w:rsidRPr="00D01D3B">
        <w:t>C</w:t>
      </w:r>
      <w:r w:rsidR="000B1075" w:rsidRPr="00D01D3B">
        <w:t xml:space="preserve">riteria </w:t>
      </w:r>
      <w:r w:rsidR="007C2F2F" w:rsidRPr="00D01D3B">
        <w:t>– Scored Questions</w:t>
      </w:r>
      <w:bookmarkEnd w:id="148"/>
    </w:p>
    <w:p w:rsidR="00EF71DD" w:rsidRDefault="00EF71DD" w:rsidP="006B54D6">
      <w:pPr>
        <w:pStyle w:val="MRNumberedHeading2"/>
      </w:pPr>
      <w:bookmarkStart w:id="149" w:name="_Ref403401459"/>
      <w:bookmarkStart w:id="150" w:name="_Toc403555174"/>
      <w:r w:rsidRPr="00D01D3B">
        <w:t xml:space="preserve">Where specified, a minimum pass </w:t>
      </w:r>
      <w:r w:rsidR="0028393A" w:rsidRPr="00D01D3B">
        <w:t>th</w:t>
      </w:r>
      <w:r w:rsidR="004C3B98" w:rsidRPr="00D01D3B">
        <w:t>r</w:t>
      </w:r>
      <w:r w:rsidR="0028393A" w:rsidRPr="00D01D3B">
        <w:t>eshold</w:t>
      </w:r>
      <w:r w:rsidR="00BC2A7C" w:rsidRPr="00D01D3B">
        <w:t xml:space="preserve"> applies to the evaluation c</w:t>
      </w:r>
      <w:r w:rsidRPr="00D01D3B">
        <w:t>riteria. The Authority shall reject any Tender wh</w:t>
      </w:r>
      <w:r w:rsidR="00E47F1B" w:rsidRPr="00D01D3B">
        <w:t>ich does not meet the relevant t</w:t>
      </w:r>
      <w:r w:rsidRPr="00D01D3B">
        <w:t>hreshold in respect of one or more criteria.</w:t>
      </w:r>
      <w:bookmarkEnd w:id="149"/>
      <w:bookmarkEnd w:id="150"/>
    </w:p>
    <w:p w:rsidR="0084476F" w:rsidRPr="0084476F" w:rsidRDefault="0084476F" w:rsidP="0084476F">
      <w:pPr>
        <w:pStyle w:val="MRNumberedHeading1"/>
        <w:numPr>
          <w:ilvl w:val="0"/>
          <w:numId w:val="0"/>
        </w:numPr>
        <w:ind w:left="798"/>
        <w:rPr>
          <w:sz w:val="20"/>
          <w:szCs w:val="20"/>
        </w:rPr>
      </w:pPr>
      <w:r w:rsidRPr="0084476F">
        <w:rPr>
          <w:sz w:val="20"/>
          <w:szCs w:val="20"/>
        </w:rPr>
        <w:t>Criteria – Scored Questions in Specification Annex B2</w:t>
      </w:r>
    </w:p>
    <w:tbl>
      <w:tblPr>
        <w:tblW w:w="6183" w:type="dxa"/>
        <w:tblInd w:w="863" w:type="dxa"/>
        <w:tblLook w:val="04A0" w:firstRow="1" w:lastRow="0" w:firstColumn="1" w:lastColumn="0" w:noHBand="0" w:noVBand="1"/>
      </w:tblPr>
      <w:tblGrid>
        <w:gridCol w:w="2403"/>
        <w:gridCol w:w="1183"/>
        <w:gridCol w:w="1458"/>
        <w:gridCol w:w="1139"/>
      </w:tblGrid>
      <w:tr w:rsidR="008E082E" w:rsidRPr="008E082E" w:rsidTr="008E082E">
        <w:trPr>
          <w:trHeight w:val="525"/>
        </w:trPr>
        <w:tc>
          <w:tcPr>
            <w:tcW w:w="2403" w:type="dxa"/>
            <w:tcBorders>
              <w:top w:val="single" w:sz="8" w:space="0" w:color="000000"/>
              <w:left w:val="single" w:sz="8" w:space="0" w:color="000000"/>
              <w:bottom w:val="nil"/>
              <w:right w:val="single" w:sz="8" w:space="0" w:color="000000"/>
            </w:tcBorders>
            <w:shd w:val="clear" w:color="000000" w:fill="7030A0"/>
            <w:vAlign w:val="center"/>
            <w:hideMark/>
          </w:tcPr>
          <w:p w:rsidR="008E082E" w:rsidRPr="008E082E" w:rsidRDefault="008E082E" w:rsidP="008E082E">
            <w:pPr>
              <w:jc w:val="center"/>
              <w:rPr>
                <w:rFonts w:eastAsia="Times New Roman" w:cs="Arial"/>
                <w:b/>
                <w:bCs/>
                <w:color w:val="FFFFFF"/>
                <w:lang w:eastAsia="en-GB"/>
              </w:rPr>
            </w:pPr>
            <w:r w:rsidRPr="008E082E">
              <w:rPr>
                <w:rFonts w:eastAsia="Times New Roman" w:cs="Arial"/>
                <w:b/>
                <w:bCs/>
                <w:color w:val="FFFFFF"/>
                <w:lang w:eastAsia="en-GB"/>
              </w:rPr>
              <w:t>Criteria</w:t>
            </w:r>
          </w:p>
        </w:tc>
        <w:tc>
          <w:tcPr>
            <w:tcW w:w="1183" w:type="dxa"/>
            <w:tcBorders>
              <w:top w:val="single" w:sz="8" w:space="0" w:color="000000"/>
              <w:left w:val="nil"/>
              <w:bottom w:val="single" w:sz="8" w:space="0" w:color="000000"/>
              <w:right w:val="single" w:sz="8" w:space="0" w:color="000000"/>
            </w:tcBorders>
            <w:shd w:val="clear" w:color="000000" w:fill="7030A0"/>
            <w:vAlign w:val="center"/>
            <w:hideMark/>
          </w:tcPr>
          <w:p w:rsidR="008E082E" w:rsidRPr="008E082E" w:rsidRDefault="008E082E" w:rsidP="008E082E">
            <w:pPr>
              <w:jc w:val="center"/>
              <w:rPr>
                <w:rFonts w:eastAsia="Times New Roman" w:cs="Arial"/>
                <w:b/>
                <w:bCs/>
                <w:color w:val="FFFFFF"/>
                <w:lang w:eastAsia="en-GB"/>
              </w:rPr>
            </w:pPr>
            <w:r w:rsidRPr="008E082E">
              <w:rPr>
                <w:rFonts w:eastAsia="Times New Roman" w:cs="Arial"/>
                <w:b/>
                <w:bCs/>
                <w:color w:val="FFFFFF"/>
                <w:lang w:eastAsia="en-GB"/>
              </w:rPr>
              <w:t>% Allocation</w:t>
            </w:r>
          </w:p>
        </w:tc>
        <w:tc>
          <w:tcPr>
            <w:tcW w:w="1458" w:type="dxa"/>
            <w:tcBorders>
              <w:top w:val="single" w:sz="8" w:space="0" w:color="000000"/>
              <w:left w:val="nil"/>
              <w:bottom w:val="nil"/>
              <w:right w:val="single" w:sz="8" w:space="0" w:color="000000"/>
            </w:tcBorders>
            <w:shd w:val="clear" w:color="000000" w:fill="7030A0"/>
            <w:vAlign w:val="center"/>
            <w:hideMark/>
          </w:tcPr>
          <w:p w:rsidR="008E082E" w:rsidRPr="008E082E" w:rsidRDefault="008E082E" w:rsidP="008E082E">
            <w:pPr>
              <w:jc w:val="center"/>
              <w:rPr>
                <w:rFonts w:eastAsia="Times New Roman" w:cs="Arial"/>
                <w:b/>
                <w:bCs/>
                <w:color w:val="FFFFFF"/>
                <w:lang w:eastAsia="en-GB"/>
              </w:rPr>
            </w:pPr>
            <w:r w:rsidRPr="008E082E">
              <w:rPr>
                <w:rFonts w:eastAsia="Times New Roman" w:cs="Arial"/>
                <w:b/>
                <w:bCs/>
                <w:color w:val="FFFFFF"/>
                <w:lang w:eastAsia="en-GB"/>
              </w:rPr>
              <w:t>Sub criteria weightings</w:t>
            </w:r>
          </w:p>
        </w:tc>
        <w:tc>
          <w:tcPr>
            <w:tcW w:w="1139" w:type="dxa"/>
            <w:tcBorders>
              <w:top w:val="single" w:sz="8" w:space="0" w:color="000000"/>
              <w:left w:val="nil"/>
              <w:bottom w:val="nil"/>
              <w:right w:val="single" w:sz="8" w:space="0" w:color="000000"/>
            </w:tcBorders>
            <w:shd w:val="clear" w:color="000000" w:fill="7030A0"/>
            <w:vAlign w:val="center"/>
            <w:hideMark/>
          </w:tcPr>
          <w:p w:rsidR="008E082E" w:rsidRPr="008E082E" w:rsidRDefault="008E082E" w:rsidP="008E082E">
            <w:pPr>
              <w:jc w:val="center"/>
              <w:rPr>
                <w:rFonts w:eastAsia="Times New Roman" w:cs="Arial"/>
                <w:b/>
                <w:bCs/>
                <w:color w:val="FFFFFF"/>
                <w:lang w:eastAsia="en-GB"/>
              </w:rPr>
            </w:pPr>
            <w:r w:rsidRPr="008E082E">
              <w:rPr>
                <w:rFonts w:eastAsia="Times New Roman" w:cs="Arial"/>
                <w:b/>
                <w:bCs/>
                <w:color w:val="FFFFFF"/>
                <w:lang w:eastAsia="en-GB"/>
              </w:rPr>
              <w:t>Maximum Points</w:t>
            </w:r>
          </w:p>
        </w:tc>
      </w:tr>
      <w:tr w:rsidR="008E082E" w:rsidRPr="008E082E" w:rsidTr="008E082E">
        <w:trPr>
          <w:trHeight w:val="315"/>
        </w:trPr>
        <w:tc>
          <w:tcPr>
            <w:tcW w:w="2403" w:type="dxa"/>
            <w:tcBorders>
              <w:top w:val="nil"/>
              <w:left w:val="single" w:sz="8" w:space="0" w:color="000000"/>
              <w:bottom w:val="single" w:sz="8" w:space="0" w:color="000000"/>
              <w:right w:val="single" w:sz="8" w:space="0" w:color="000000"/>
            </w:tcBorders>
            <w:shd w:val="clear" w:color="auto" w:fill="auto"/>
            <w:vAlign w:val="center"/>
            <w:hideMark/>
          </w:tcPr>
          <w:p w:rsidR="008E082E" w:rsidRPr="008E082E" w:rsidRDefault="008E082E" w:rsidP="008E082E">
            <w:pPr>
              <w:jc w:val="left"/>
              <w:rPr>
                <w:rFonts w:eastAsia="Times New Roman" w:cs="Arial"/>
                <w:color w:val="212121"/>
                <w:lang w:eastAsia="en-GB"/>
              </w:rPr>
            </w:pPr>
            <w:r w:rsidRPr="008E082E">
              <w:rPr>
                <w:rFonts w:eastAsia="Times New Roman" w:cs="Arial"/>
                <w:color w:val="212121"/>
                <w:lang w:eastAsia="en-GB"/>
              </w:rPr>
              <w:t>Cost</w:t>
            </w:r>
          </w:p>
        </w:tc>
        <w:tc>
          <w:tcPr>
            <w:tcW w:w="1183" w:type="dxa"/>
            <w:tcBorders>
              <w:top w:val="nil"/>
              <w:left w:val="nil"/>
              <w:bottom w:val="single" w:sz="8" w:space="0" w:color="000000"/>
              <w:right w:val="single" w:sz="8" w:space="0" w:color="000000"/>
            </w:tcBorders>
            <w:shd w:val="clear" w:color="auto" w:fill="auto"/>
            <w:vAlign w:val="center"/>
            <w:hideMark/>
          </w:tcPr>
          <w:p w:rsidR="008E082E" w:rsidRPr="008E082E" w:rsidRDefault="008E082E" w:rsidP="008E082E">
            <w:pPr>
              <w:jc w:val="center"/>
              <w:rPr>
                <w:rFonts w:eastAsia="Times New Roman" w:cs="Arial"/>
                <w:color w:val="212121"/>
                <w:lang w:eastAsia="en-GB"/>
              </w:rPr>
            </w:pPr>
            <w:r w:rsidRPr="008E082E">
              <w:rPr>
                <w:rFonts w:eastAsia="Times New Roman" w:cs="Arial"/>
                <w:color w:val="212121"/>
                <w:lang w:eastAsia="en-GB"/>
              </w:rPr>
              <w:t>40%</w:t>
            </w:r>
          </w:p>
        </w:tc>
        <w:tc>
          <w:tcPr>
            <w:tcW w:w="1458" w:type="dxa"/>
            <w:tcBorders>
              <w:top w:val="nil"/>
              <w:left w:val="nil"/>
              <w:bottom w:val="single" w:sz="8" w:space="0" w:color="000000"/>
              <w:right w:val="single" w:sz="8" w:space="0" w:color="000000"/>
            </w:tcBorders>
            <w:shd w:val="clear" w:color="auto" w:fill="auto"/>
            <w:vAlign w:val="center"/>
            <w:hideMark/>
          </w:tcPr>
          <w:p w:rsidR="008E082E" w:rsidRPr="008E082E" w:rsidRDefault="008E082E" w:rsidP="008E082E">
            <w:pPr>
              <w:jc w:val="center"/>
              <w:rPr>
                <w:rFonts w:eastAsia="Times New Roman" w:cs="Arial"/>
                <w:color w:val="212121"/>
                <w:lang w:eastAsia="en-GB"/>
              </w:rPr>
            </w:pPr>
            <w:r w:rsidRPr="008E082E">
              <w:rPr>
                <w:rFonts w:eastAsia="Times New Roman" w:cs="Arial"/>
                <w:color w:val="212121"/>
                <w:lang w:eastAsia="en-GB"/>
              </w:rPr>
              <w:t>40%</w:t>
            </w:r>
          </w:p>
        </w:tc>
        <w:tc>
          <w:tcPr>
            <w:tcW w:w="1139" w:type="dxa"/>
            <w:tcBorders>
              <w:top w:val="nil"/>
              <w:left w:val="nil"/>
              <w:bottom w:val="single" w:sz="8" w:space="0" w:color="000000"/>
              <w:right w:val="single" w:sz="8" w:space="0" w:color="000000"/>
            </w:tcBorders>
            <w:shd w:val="clear" w:color="auto" w:fill="auto"/>
            <w:vAlign w:val="center"/>
            <w:hideMark/>
          </w:tcPr>
          <w:p w:rsidR="008E082E" w:rsidRPr="008E082E" w:rsidRDefault="008E082E" w:rsidP="008E082E">
            <w:pPr>
              <w:jc w:val="center"/>
              <w:rPr>
                <w:rFonts w:ascii="Calibri" w:eastAsia="Times New Roman" w:hAnsi="Calibri" w:cs="Calibri"/>
                <w:color w:val="000000"/>
                <w:sz w:val="22"/>
                <w:szCs w:val="22"/>
                <w:lang w:eastAsia="en-GB"/>
              </w:rPr>
            </w:pPr>
            <w:r w:rsidRPr="008E082E">
              <w:rPr>
                <w:rFonts w:ascii="Calibri" w:eastAsia="Times New Roman" w:hAnsi="Calibri" w:cs="Calibri"/>
                <w:color w:val="000000"/>
                <w:sz w:val="22"/>
                <w:szCs w:val="22"/>
                <w:lang w:eastAsia="en-GB"/>
              </w:rPr>
              <w:t>40</w:t>
            </w:r>
          </w:p>
        </w:tc>
      </w:tr>
      <w:tr w:rsidR="008E082E" w:rsidRPr="008E082E" w:rsidTr="008E082E">
        <w:trPr>
          <w:trHeight w:val="615"/>
        </w:trPr>
        <w:tc>
          <w:tcPr>
            <w:tcW w:w="2403" w:type="dxa"/>
            <w:tcBorders>
              <w:top w:val="nil"/>
              <w:left w:val="single" w:sz="8" w:space="0" w:color="000000"/>
              <w:bottom w:val="single" w:sz="8" w:space="0" w:color="000000"/>
              <w:right w:val="single" w:sz="8" w:space="0" w:color="000000"/>
            </w:tcBorders>
            <w:shd w:val="clear" w:color="auto" w:fill="auto"/>
            <w:vAlign w:val="center"/>
            <w:hideMark/>
          </w:tcPr>
          <w:p w:rsidR="008E082E" w:rsidRPr="008E082E" w:rsidRDefault="008E082E" w:rsidP="008E082E">
            <w:pPr>
              <w:jc w:val="left"/>
              <w:rPr>
                <w:rFonts w:ascii="Calibri" w:eastAsia="Times New Roman" w:hAnsi="Calibri" w:cs="Calibri"/>
                <w:color w:val="000000"/>
                <w:sz w:val="22"/>
                <w:szCs w:val="22"/>
                <w:lang w:eastAsia="en-GB"/>
              </w:rPr>
            </w:pPr>
            <w:r w:rsidRPr="008E082E">
              <w:rPr>
                <w:rFonts w:ascii="Calibri" w:eastAsia="Times New Roman" w:hAnsi="Calibri" w:cs="Calibri"/>
                <w:color w:val="000000"/>
                <w:sz w:val="22"/>
                <w:szCs w:val="22"/>
                <w:lang w:eastAsia="en-GB"/>
              </w:rPr>
              <w:t>Technical Support and Customer Service</w:t>
            </w:r>
          </w:p>
        </w:tc>
        <w:tc>
          <w:tcPr>
            <w:tcW w:w="118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8E082E" w:rsidRPr="008E082E" w:rsidRDefault="008E082E" w:rsidP="008E082E">
            <w:pPr>
              <w:jc w:val="center"/>
              <w:rPr>
                <w:rFonts w:ascii="Calibri" w:eastAsia="Times New Roman" w:hAnsi="Calibri" w:cs="Calibri"/>
                <w:color w:val="000000"/>
                <w:sz w:val="22"/>
                <w:szCs w:val="22"/>
                <w:lang w:eastAsia="en-GB"/>
              </w:rPr>
            </w:pPr>
            <w:r w:rsidRPr="008E082E">
              <w:rPr>
                <w:rFonts w:ascii="Calibri" w:eastAsia="Times New Roman" w:hAnsi="Calibri" w:cs="Calibri"/>
                <w:color w:val="000000"/>
                <w:sz w:val="22"/>
                <w:szCs w:val="22"/>
                <w:lang w:eastAsia="en-GB"/>
              </w:rPr>
              <w:t>60%</w:t>
            </w:r>
          </w:p>
        </w:tc>
        <w:tc>
          <w:tcPr>
            <w:tcW w:w="1458" w:type="dxa"/>
            <w:tcBorders>
              <w:top w:val="nil"/>
              <w:left w:val="nil"/>
              <w:bottom w:val="single" w:sz="8" w:space="0" w:color="000000"/>
              <w:right w:val="single" w:sz="8" w:space="0" w:color="000000"/>
            </w:tcBorders>
            <w:shd w:val="clear" w:color="auto" w:fill="auto"/>
            <w:vAlign w:val="center"/>
            <w:hideMark/>
          </w:tcPr>
          <w:p w:rsidR="008E082E" w:rsidRPr="008E082E" w:rsidRDefault="008E082E" w:rsidP="008E082E">
            <w:pPr>
              <w:jc w:val="center"/>
              <w:rPr>
                <w:rFonts w:ascii="Calibri" w:eastAsia="Times New Roman" w:hAnsi="Calibri" w:cs="Calibri"/>
                <w:color w:val="000000"/>
                <w:sz w:val="22"/>
                <w:szCs w:val="22"/>
                <w:lang w:eastAsia="en-GB"/>
              </w:rPr>
            </w:pPr>
            <w:r w:rsidRPr="008E082E">
              <w:rPr>
                <w:rFonts w:ascii="Calibri" w:eastAsia="Times New Roman" w:hAnsi="Calibri" w:cs="Calibri"/>
                <w:color w:val="000000"/>
                <w:sz w:val="22"/>
                <w:szCs w:val="22"/>
                <w:lang w:eastAsia="en-GB"/>
              </w:rPr>
              <w:t>6.0%</w:t>
            </w:r>
          </w:p>
        </w:tc>
        <w:tc>
          <w:tcPr>
            <w:tcW w:w="1139" w:type="dxa"/>
            <w:tcBorders>
              <w:top w:val="nil"/>
              <w:left w:val="nil"/>
              <w:bottom w:val="single" w:sz="8" w:space="0" w:color="000000"/>
              <w:right w:val="single" w:sz="8" w:space="0" w:color="000000"/>
            </w:tcBorders>
            <w:shd w:val="clear" w:color="auto" w:fill="auto"/>
            <w:vAlign w:val="center"/>
            <w:hideMark/>
          </w:tcPr>
          <w:p w:rsidR="008E082E" w:rsidRPr="008E082E" w:rsidRDefault="008E082E" w:rsidP="008E082E">
            <w:pPr>
              <w:jc w:val="center"/>
              <w:rPr>
                <w:rFonts w:ascii="Calibri" w:eastAsia="Times New Roman" w:hAnsi="Calibri" w:cs="Calibri"/>
                <w:color w:val="000000"/>
                <w:sz w:val="22"/>
                <w:szCs w:val="22"/>
                <w:lang w:eastAsia="en-GB"/>
              </w:rPr>
            </w:pPr>
            <w:r w:rsidRPr="008E082E">
              <w:rPr>
                <w:rFonts w:ascii="Calibri" w:eastAsia="Times New Roman" w:hAnsi="Calibri" w:cs="Calibri"/>
                <w:color w:val="000000"/>
                <w:sz w:val="22"/>
                <w:szCs w:val="22"/>
                <w:lang w:eastAsia="en-GB"/>
              </w:rPr>
              <w:t>6</w:t>
            </w:r>
          </w:p>
        </w:tc>
      </w:tr>
      <w:tr w:rsidR="008E082E" w:rsidRPr="008E082E" w:rsidTr="008E082E">
        <w:trPr>
          <w:trHeight w:val="525"/>
        </w:trPr>
        <w:tc>
          <w:tcPr>
            <w:tcW w:w="2403" w:type="dxa"/>
            <w:tcBorders>
              <w:top w:val="nil"/>
              <w:left w:val="single" w:sz="8" w:space="0" w:color="000000"/>
              <w:bottom w:val="single" w:sz="8" w:space="0" w:color="000000"/>
              <w:right w:val="single" w:sz="8" w:space="0" w:color="000000"/>
            </w:tcBorders>
            <w:shd w:val="clear" w:color="auto" w:fill="auto"/>
            <w:vAlign w:val="center"/>
            <w:hideMark/>
          </w:tcPr>
          <w:p w:rsidR="008E082E" w:rsidRPr="008E082E" w:rsidRDefault="008E082E" w:rsidP="008E082E">
            <w:pPr>
              <w:jc w:val="left"/>
              <w:rPr>
                <w:rFonts w:eastAsia="Times New Roman" w:cs="Arial"/>
                <w:color w:val="212121"/>
                <w:lang w:eastAsia="en-GB"/>
              </w:rPr>
            </w:pPr>
            <w:r w:rsidRPr="008E082E">
              <w:rPr>
                <w:rFonts w:eastAsia="Times New Roman" w:cs="Arial"/>
                <w:color w:val="212121"/>
                <w:lang w:eastAsia="en-GB"/>
              </w:rPr>
              <w:t>Business Continuity and Sustainability</w:t>
            </w:r>
          </w:p>
        </w:tc>
        <w:tc>
          <w:tcPr>
            <w:tcW w:w="1183" w:type="dxa"/>
            <w:vMerge/>
            <w:tcBorders>
              <w:top w:val="nil"/>
              <w:left w:val="single" w:sz="8" w:space="0" w:color="000000"/>
              <w:bottom w:val="single" w:sz="8" w:space="0" w:color="000000"/>
              <w:right w:val="single" w:sz="8" w:space="0" w:color="000000"/>
            </w:tcBorders>
            <w:vAlign w:val="center"/>
            <w:hideMark/>
          </w:tcPr>
          <w:p w:rsidR="008E082E" w:rsidRPr="008E082E" w:rsidRDefault="008E082E" w:rsidP="008E082E">
            <w:pPr>
              <w:jc w:val="left"/>
              <w:rPr>
                <w:rFonts w:ascii="Calibri" w:eastAsia="Times New Roman" w:hAnsi="Calibri" w:cs="Calibri"/>
                <w:color w:val="000000"/>
                <w:sz w:val="22"/>
                <w:szCs w:val="22"/>
                <w:lang w:eastAsia="en-GB"/>
              </w:rPr>
            </w:pPr>
          </w:p>
        </w:tc>
        <w:tc>
          <w:tcPr>
            <w:tcW w:w="1458" w:type="dxa"/>
            <w:tcBorders>
              <w:top w:val="nil"/>
              <w:left w:val="nil"/>
              <w:bottom w:val="single" w:sz="8" w:space="0" w:color="000000"/>
              <w:right w:val="single" w:sz="8" w:space="0" w:color="000000"/>
            </w:tcBorders>
            <w:shd w:val="clear" w:color="auto" w:fill="auto"/>
            <w:vAlign w:val="center"/>
            <w:hideMark/>
          </w:tcPr>
          <w:p w:rsidR="008E082E" w:rsidRPr="008E082E" w:rsidRDefault="008E082E" w:rsidP="008E082E">
            <w:pPr>
              <w:jc w:val="center"/>
              <w:rPr>
                <w:rFonts w:ascii="Calibri" w:eastAsia="Times New Roman" w:hAnsi="Calibri" w:cs="Calibri"/>
                <w:color w:val="000000"/>
                <w:sz w:val="22"/>
                <w:szCs w:val="22"/>
                <w:lang w:eastAsia="en-GB"/>
              </w:rPr>
            </w:pPr>
            <w:r w:rsidRPr="008E082E">
              <w:rPr>
                <w:rFonts w:ascii="Calibri" w:eastAsia="Times New Roman" w:hAnsi="Calibri" w:cs="Calibri"/>
                <w:color w:val="000000"/>
                <w:sz w:val="22"/>
                <w:szCs w:val="22"/>
                <w:lang w:eastAsia="en-GB"/>
              </w:rPr>
              <w:t>6.0%</w:t>
            </w:r>
          </w:p>
        </w:tc>
        <w:tc>
          <w:tcPr>
            <w:tcW w:w="1139" w:type="dxa"/>
            <w:tcBorders>
              <w:top w:val="nil"/>
              <w:left w:val="nil"/>
              <w:bottom w:val="single" w:sz="8" w:space="0" w:color="000000"/>
              <w:right w:val="single" w:sz="8" w:space="0" w:color="000000"/>
            </w:tcBorders>
            <w:shd w:val="clear" w:color="auto" w:fill="auto"/>
            <w:vAlign w:val="center"/>
            <w:hideMark/>
          </w:tcPr>
          <w:p w:rsidR="008E082E" w:rsidRPr="008E082E" w:rsidRDefault="008E082E" w:rsidP="008E082E">
            <w:pPr>
              <w:jc w:val="center"/>
              <w:rPr>
                <w:rFonts w:ascii="Calibri" w:eastAsia="Times New Roman" w:hAnsi="Calibri" w:cs="Calibri"/>
                <w:color w:val="000000"/>
                <w:sz w:val="22"/>
                <w:szCs w:val="22"/>
                <w:lang w:eastAsia="en-GB"/>
              </w:rPr>
            </w:pPr>
            <w:r w:rsidRPr="008E082E">
              <w:rPr>
                <w:rFonts w:ascii="Calibri" w:eastAsia="Times New Roman" w:hAnsi="Calibri" w:cs="Calibri"/>
                <w:color w:val="000000"/>
                <w:sz w:val="22"/>
                <w:szCs w:val="22"/>
                <w:lang w:eastAsia="en-GB"/>
              </w:rPr>
              <w:t>6</w:t>
            </w:r>
          </w:p>
        </w:tc>
      </w:tr>
      <w:tr w:rsidR="008E082E" w:rsidRPr="008E082E" w:rsidTr="008E082E">
        <w:trPr>
          <w:trHeight w:val="315"/>
        </w:trPr>
        <w:tc>
          <w:tcPr>
            <w:tcW w:w="2403" w:type="dxa"/>
            <w:tcBorders>
              <w:top w:val="nil"/>
              <w:left w:val="single" w:sz="8" w:space="0" w:color="000000"/>
              <w:bottom w:val="single" w:sz="8" w:space="0" w:color="000000"/>
              <w:right w:val="single" w:sz="8" w:space="0" w:color="000000"/>
            </w:tcBorders>
            <w:shd w:val="clear" w:color="auto" w:fill="auto"/>
            <w:vAlign w:val="center"/>
            <w:hideMark/>
          </w:tcPr>
          <w:p w:rsidR="008E082E" w:rsidRPr="008E082E" w:rsidRDefault="008E082E" w:rsidP="008E082E">
            <w:pPr>
              <w:jc w:val="left"/>
              <w:rPr>
                <w:rFonts w:eastAsia="Times New Roman" w:cs="Arial"/>
                <w:color w:val="212121"/>
                <w:lang w:eastAsia="en-GB"/>
              </w:rPr>
            </w:pPr>
            <w:r w:rsidRPr="008E082E">
              <w:rPr>
                <w:rFonts w:eastAsia="Times New Roman" w:cs="Arial"/>
                <w:color w:val="212121"/>
                <w:lang w:eastAsia="en-GB"/>
              </w:rPr>
              <w:t>Training and Education</w:t>
            </w:r>
          </w:p>
        </w:tc>
        <w:tc>
          <w:tcPr>
            <w:tcW w:w="1183" w:type="dxa"/>
            <w:vMerge/>
            <w:tcBorders>
              <w:top w:val="nil"/>
              <w:left w:val="single" w:sz="8" w:space="0" w:color="000000"/>
              <w:bottom w:val="single" w:sz="8" w:space="0" w:color="000000"/>
              <w:right w:val="single" w:sz="8" w:space="0" w:color="000000"/>
            </w:tcBorders>
            <w:vAlign w:val="center"/>
            <w:hideMark/>
          </w:tcPr>
          <w:p w:rsidR="008E082E" w:rsidRPr="008E082E" w:rsidRDefault="008E082E" w:rsidP="008E082E">
            <w:pPr>
              <w:jc w:val="left"/>
              <w:rPr>
                <w:rFonts w:ascii="Calibri" w:eastAsia="Times New Roman" w:hAnsi="Calibri" w:cs="Calibri"/>
                <w:color w:val="000000"/>
                <w:sz w:val="22"/>
                <w:szCs w:val="22"/>
                <w:lang w:eastAsia="en-GB"/>
              </w:rPr>
            </w:pPr>
          </w:p>
        </w:tc>
        <w:tc>
          <w:tcPr>
            <w:tcW w:w="1458" w:type="dxa"/>
            <w:tcBorders>
              <w:top w:val="nil"/>
              <w:left w:val="nil"/>
              <w:bottom w:val="single" w:sz="8" w:space="0" w:color="000000"/>
              <w:right w:val="single" w:sz="8" w:space="0" w:color="000000"/>
            </w:tcBorders>
            <w:shd w:val="clear" w:color="auto" w:fill="auto"/>
            <w:vAlign w:val="center"/>
            <w:hideMark/>
          </w:tcPr>
          <w:p w:rsidR="008E082E" w:rsidRPr="008E082E" w:rsidRDefault="008E082E" w:rsidP="008E082E">
            <w:pPr>
              <w:jc w:val="center"/>
              <w:rPr>
                <w:rFonts w:ascii="Calibri" w:eastAsia="Times New Roman" w:hAnsi="Calibri" w:cs="Calibri"/>
                <w:color w:val="000000"/>
                <w:sz w:val="22"/>
                <w:szCs w:val="22"/>
                <w:lang w:eastAsia="en-GB"/>
              </w:rPr>
            </w:pPr>
            <w:r w:rsidRPr="008E082E">
              <w:rPr>
                <w:rFonts w:ascii="Calibri" w:eastAsia="Times New Roman" w:hAnsi="Calibri" w:cs="Calibri"/>
                <w:color w:val="000000"/>
                <w:sz w:val="22"/>
                <w:szCs w:val="22"/>
                <w:lang w:eastAsia="en-GB"/>
              </w:rPr>
              <w:t>7.0%</w:t>
            </w:r>
          </w:p>
        </w:tc>
        <w:tc>
          <w:tcPr>
            <w:tcW w:w="1139" w:type="dxa"/>
            <w:tcBorders>
              <w:top w:val="nil"/>
              <w:left w:val="nil"/>
              <w:bottom w:val="single" w:sz="8" w:space="0" w:color="000000"/>
              <w:right w:val="single" w:sz="8" w:space="0" w:color="000000"/>
            </w:tcBorders>
            <w:shd w:val="clear" w:color="auto" w:fill="auto"/>
            <w:vAlign w:val="center"/>
            <w:hideMark/>
          </w:tcPr>
          <w:p w:rsidR="008E082E" w:rsidRPr="008E082E" w:rsidRDefault="008E082E" w:rsidP="008E082E">
            <w:pPr>
              <w:jc w:val="center"/>
              <w:rPr>
                <w:rFonts w:ascii="Calibri" w:eastAsia="Times New Roman" w:hAnsi="Calibri" w:cs="Calibri"/>
                <w:color w:val="000000"/>
                <w:sz w:val="22"/>
                <w:szCs w:val="22"/>
                <w:lang w:eastAsia="en-GB"/>
              </w:rPr>
            </w:pPr>
            <w:r w:rsidRPr="008E082E">
              <w:rPr>
                <w:rFonts w:ascii="Calibri" w:eastAsia="Times New Roman" w:hAnsi="Calibri" w:cs="Calibri"/>
                <w:color w:val="000000"/>
                <w:sz w:val="22"/>
                <w:szCs w:val="22"/>
                <w:lang w:eastAsia="en-GB"/>
              </w:rPr>
              <w:t>7</w:t>
            </w:r>
          </w:p>
        </w:tc>
      </w:tr>
      <w:tr w:rsidR="008E082E" w:rsidRPr="008E082E" w:rsidTr="008E082E">
        <w:trPr>
          <w:trHeight w:val="525"/>
        </w:trPr>
        <w:tc>
          <w:tcPr>
            <w:tcW w:w="2403" w:type="dxa"/>
            <w:tcBorders>
              <w:top w:val="nil"/>
              <w:left w:val="single" w:sz="8" w:space="0" w:color="000000"/>
              <w:bottom w:val="single" w:sz="8" w:space="0" w:color="000000"/>
              <w:right w:val="single" w:sz="8" w:space="0" w:color="000000"/>
            </w:tcBorders>
            <w:shd w:val="clear" w:color="auto" w:fill="auto"/>
            <w:vAlign w:val="center"/>
            <w:hideMark/>
          </w:tcPr>
          <w:p w:rsidR="008E082E" w:rsidRPr="008E082E" w:rsidRDefault="008E082E" w:rsidP="008E082E">
            <w:pPr>
              <w:jc w:val="left"/>
              <w:rPr>
                <w:rFonts w:eastAsia="Times New Roman" w:cs="Arial"/>
                <w:color w:val="212121"/>
                <w:lang w:eastAsia="en-GB"/>
              </w:rPr>
            </w:pPr>
            <w:r w:rsidRPr="008E082E">
              <w:rPr>
                <w:rFonts w:eastAsia="Times New Roman" w:cs="Arial"/>
                <w:color w:val="212121"/>
                <w:lang w:eastAsia="en-GB"/>
              </w:rPr>
              <w:t>Product Advisory and Recalls</w:t>
            </w:r>
          </w:p>
        </w:tc>
        <w:tc>
          <w:tcPr>
            <w:tcW w:w="1183" w:type="dxa"/>
            <w:vMerge/>
            <w:tcBorders>
              <w:top w:val="nil"/>
              <w:left w:val="single" w:sz="8" w:space="0" w:color="000000"/>
              <w:bottom w:val="single" w:sz="8" w:space="0" w:color="000000"/>
              <w:right w:val="single" w:sz="8" w:space="0" w:color="000000"/>
            </w:tcBorders>
            <w:vAlign w:val="center"/>
            <w:hideMark/>
          </w:tcPr>
          <w:p w:rsidR="008E082E" w:rsidRPr="008E082E" w:rsidRDefault="008E082E" w:rsidP="008E082E">
            <w:pPr>
              <w:jc w:val="left"/>
              <w:rPr>
                <w:rFonts w:ascii="Calibri" w:eastAsia="Times New Roman" w:hAnsi="Calibri" w:cs="Calibri"/>
                <w:color w:val="000000"/>
                <w:sz w:val="22"/>
                <w:szCs w:val="22"/>
                <w:lang w:eastAsia="en-GB"/>
              </w:rPr>
            </w:pPr>
          </w:p>
        </w:tc>
        <w:tc>
          <w:tcPr>
            <w:tcW w:w="1458" w:type="dxa"/>
            <w:tcBorders>
              <w:top w:val="nil"/>
              <w:left w:val="nil"/>
              <w:bottom w:val="single" w:sz="8" w:space="0" w:color="000000"/>
              <w:right w:val="single" w:sz="8" w:space="0" w:color="000000"/>
            </w:tcBorders>
            <w:shd w:val="clear" w:color="auto" w:fill="auto"/>
            <w:vAlign w:val="center"/>
            <w:hideMark/>
          </w:tcPr>
          <w:p w:rsidR="008E082E" w:rsidRPr="008E082E" w:rsidRDefault="008E082E" w:rsidP="008E082E">
            <w:pPr>
              <w:jc w:val="center"/>
              <w:rPr>
                <w:rFonts w:ascii="Calibri" w:eastAsia="Times New Roman" w:hAnsi="Calibri" w:cs="Calibri"/>
                <w:color w:val="000000"/>
                <w:sz w:val="22"/>
                <w:szCs w:val="22"/>
                <w:lang w:eastAsia="en-GB"/>
              </w:rPr>
            </w:pPr>
            <w:r w:rsidRPr="008E082E">
              <w:rPr>
                <w:rFonts w:ascii="Calibri" w:eastAsia="Times New Roman" w:hAnsi="Calibri" w:cs="Calibri"/>
                <w:color w:val="000000"/>
                <w:sz w:val="22"/>
                <w:szCs w:val="22"/>
                <w:lang w:eastAsia="en-GB"/>
              </w:rPr>
              <w:t>7.0%</w:t>
            </w:r>
          </w:p>
        </w:tc>
        <w:tc>
          <w:tcPr>
            <w:tcW w:w="1139" w:type="dxa"/>
            <w:tcBorders>
              <w:top w:val="nil"/>
              <w:left w:val="nil"/>
              <w:bottom w:val="single" w:sz="8" w:space="0" w:color="000000"/>
              <w:right w:val="single" w:sz="8" w:space="0" w:color="000000"/>
            </w:tcBorders>
            <w:shd w:val="clear" w:color="auto" w:fill="auto"/>
            <w:vAlign w:val="center"/>
            <w:hideMark/>
          </w:tcPr>
          <w:p w:rsidR="008E082E" w:rsidRPr="008E082E" w:rsidRDefault="008E082E" w:rsidP="008E082E">
            <w:pPr>
              <w:jc w:val="center"/>
              <w:rPr>
                <w:rFonts w:ascii="Calibri" w:eastAsia="Times New Roman" w:hAnsi="Calibri" w:cs="Calibri"/>
                <w:color w:val="000000"/>
                <w:sz w:val="22"/>
                <w:szCs w:val="22"/>
                <w:lang w:eastAsia="en-GB"/>
              </w:rPr>
            </w:pPr>
            <w:r w:rsidRPr="008E082E">
              <w:rPr>
                <w:rFonts w:ascii="Calibri" w:eastAsia="Times New Roman" w:hAnsi="Calibri" w:cs="Calibri"/>
                <w:color w:val="000000"/>
                <w:sz w:val="22"/>
                <w:szCs w:val="22"/>
                <w:lang w:eastAsia="en-GB"/>
              </w:rPr>
              <w:t>7</w:t>
            </w:r>
          </w:p>
        </w:tc>
      </w:tr>
      <w:tr w:rsidR="008E082E" w:rsidRPr="008E082E" w:rsidTr="008E082E">
        <w:trPr>
          <w:trHeight w:val="525"/>
        </w:trPr>
        <w:tc>
          <w:tcPr>
            <w:tcW w:w="2403" w:type="dxa"/>
            <w:tcBorders>
              <w:top w:val="nil"/>
              <w:left w:val="single" w:sz="8" w:space="0" w:color="000000"/>
              <w:bottom w:val="single" w:sz="8" w:space="0" w:color="000000"/>
              <w:right w:val="single" w:sz="8" w:space="0" w:color="000000"/>
            </w:tcBorders>
            <w:shd w:val="clear" w:color="auto" w:fill="auto"/>
            <w:vAlign w:val="center"/>
            <w:hideMark/>
          </w:tcPr>
          <w:p w:rsidR="008E082E" w:rsidRPr="008E082E" w:rsidRDefault="008E082E" w:rsidP="008E082E">
            <w:pPr>
              <w:jc w:val="left"/>
              <w:rPr>
                <w:rFonts w:eastAsia="Times New Roman" w:cs="Arial"/>
                <w:color w:val="212121"/>
                <w:lang w:eastAsia="en-GB"/>
              </w:rPr>
            </w:pPr>
            <w:r w:rsidRPr="008E082E">
              <w:rPr>
                <w:rFonts w:eastAsia="Times New Roman" w:cs="Arial"/>
                <w:color w:val="212121"/>
                <w:lang w:eastAsia="en-GB"/>
              </w:rPr>
              <w:t>Compliance with Supplier Representatives Policy</w:t>
            </w:r>
          </w:p>
        </w:tc>
        <w:tc>
          <w:tcPr>
            <w:tcW w:w="1183" w:type="dxa"/>
            <w:vMerge/>
            <w:tcBorders>
              <w:top w:val="nil"/>
              <w:left w:val="single" w:sz="8" w:space="0" w:color="000000"/>
              <w:bottom w:val="single" w:sz="8" w:space="0" w:color="000000"/>
              <w:right w:val="single" w:sz="8" w:space="0" w:color="000000"/>
            </w:tcBorders>
            <w:vAlign w:val="center"/>
            <w:hideMark/>
          </w:tcPr>
          <w:p w:rsidR="008E082E" w:rsidRPr="008E082E" w:rsidRDefault="008E082E" w:rsidP="008E082E">
            <w:pPr>
              <w:jc w:val="left"/>
              <w:rPr>
                <w:rFonts w:ascii="Calibri" w:eastAsia="Times New Roman" w:hAnsi="Calibri" w:cs="Calibri"/>
                <w:color w:val="000000"/>
                <w:sz w:val="22"/>
                <w:szCs w:val="22"/>
                <w:lang w:eastAsia="en-GB"/>
              </w:rPr>
            </w:pPr>
          </w:p>
        </w:tc>
        <w:tc>
          <w:tcPr>
            <w:tcW w:w="1458" w:type="dxa"/>
            <w:tcBorders>
              <w:top w:val="nil"/>
              <w:left w:val="nil"/>
              <w:bottom w:val="single" w:sz="8" w:space="0" w:color="000000"/>
              <w:right w:val="single" w:sz="8" w:space="0" w:color="000000"/>
            </w:tcBorders>
            <w:shd w:val="clear" w:color="auto" w:fill="auto"/>
            <w:vAlign w:val="center"/>
            <w:hideMark/>
          </w:tcPr>
          <w:p w:rsidR="008E082E" w:rsidRPr="008E082E" w:rsidRDefault="008E082E" w:rsidP="008E082E">
            <w:pPr>
              <w:jc w:val="center"/>
              <w:rPr>
                <w:rFonts w:ascii="Calibri" w:eastAsia="Times New Roman" w:hAnsi="Calibri" w:cs="Calibri"/>
                <w:color w:val="000000"/>
                <w:sz w:val="22"/>
                <w:szCs w:val="22"/>
                <w:lang w:eastAsia="en-GB"/>
              </w:rPr>
            </w:pPr>
            <w:r w:rsidRPr="008E082E">
              <w:rPr>
                <w:rFonts w:ascii="Calibri" w:eastAsia="Times New Roman" w:hAnsi="Calibri" w:cs="Calibri"/>
                <w:color w:val="000000"/>
                <w:sz w:val="22"/>
                <w:szCs w:val="22"/>
                <w:lang w:eastAsia="en-GB"/>
              </w:rPr>
              <w:t>2.0%</w:t>
            </w:r>
          </w:p>
        </w:tc>
        <w:tc>
          <w:tcPr>
            <w:tcW w:w="1139" w:type="dxa"/>
            <w:tcBorders>
              <w:top w:val="nil"/>
              <w:left w:val="nil"/>
              <w:bottom w:val="single" w:sz="8" w:space="0" w:color="000000"/>
              <w:right w:val="single" w:sz="8" w:space="0" w:color="000000"/>
            </w:tcBorders>
            <w:shd w:val="clear" w:color="auto" w:fill="auto"/>
            <w:vAlign w:val="center"/>
            <w:hideMark/>
          </w:tcPr>
          <w:p w:rsidR="008E082E" w:rsidRPr="008E082E" w:rsidRDefault="008E082E" w:rsidP="008E082E">
            <w:pPr>
              <w:jc w:val="center"/>
              <w:rPr>
                <w:rFonts w:ascii="Calibri" w:eastAsia="Times New Roman" w:hAnsi="Calibri" w:cs="Calibri"/>
                <w:color w:val="000000"/>
                <w:sz w:val="22"/>
                <w:szCs w:val="22"/>
                <w:lang w:eastAsia="en-GB"/>
              </w:rPr>
            </w:pPr>
            <w:r w:rsidRPr="008E082E">
              <w:rPr>
                <w:rFonts w:ascii="Calibri" w:eastAsia="Times New Roman" w:hAnsi="Calibri" w:cs="Calibri"/>
                <w:color w:val="000000"/>
                <w:sz w:val="22"/>
                <w:szCs w:val="22"/>
                <w:lang w:eastAsia="en-GB"/>
              </w:rPr>
              <w:t>2</w:t>
            </w:r>
          </w:p>
        </w:tc>
      </w:tr>
      <w:tr w:rsidR="008E082E" w:rsidRPr="008E082E" w:rsidTr="008E082E">
        <w:trPr>
          <w:trHeight w:val="315"/>
        </w:trPr>
        <w:tc>
          <w:tcPr>
            <w:tcW w:w="2403" w:type="dxa"/>
            <w:tcBorders>
              <w:top w:val="nil"/>
              <w:left w:val="single" w:sz="8" w:space="0" w:color="000000"/>
              <w:bottom w:val="single" w:sz="8" w:space="0" w:color="000000"/>
              <w:right w:val="single" w:sz="8" w:space="0" w:color="000000"/>
            </w:tcBorders>
            <w:shd w:val="clear" w:color="auto" w:fill="auto"/>
            <w:vAlign w:val="center"/>
            <w:hideMark/>
          </w:tcPr>
          <w:p w:rsidR="008E082E" w:rsidRPr="008E082E" w:rsidRDefault="008E082E" w:rsidP="008E082E">
            <w:pPr>
              <w:jc w:val="left"/>
              <w:rPr>
                <w:rFonts w:eastAsia="Times New Roman" w:cs="Arial"/>
                <w:color w:val="212121"/>
                <w:lang w:eastAsia="en-GB"/>
              </w:rPr>
            </w:pPr>
            <w:r w:rsidRPr="008E082E">
              <w:rPr>
                <w:rFonts w:eastAsia="Times New Roman" w:cs="Arial"/>
                <w:color w:val="212121"/>
                <w:lang w:eastAsia="en-GB"/>
              </w:rPr>
              <w:t>Product Shelf Life</w:t>
            </w:r>
          </w:p>
        </w:tc>
        <w:tc>
          <w:tcPr>
            <w:tcW w:w="1183" w:type="dxa"/>
            <w:vMerge/>
            <w:tcBorders>
              <w:top w:val="nil"/>
              <w:left w:val="single" w:sz="8" w:space="0" w:color="000000"/>
              <w:bottom w:val="single" w:sz="8" w:space="0" w:color="000000"/>
              <w:right w:val="single" w:sz="8" w:space="0" w:color="000000"/>
            </w:tcBorders>
            <w:vAlign w:val="center"/>
            <w:hideMark/>
          </w:tcPr>
          <w:p w:rsidR="008E082E" w:rsidRPr="008E082E" w:rsidRDefault="008E082E" w:rsidP="008E082E">
            <w:pPr>
              <w:jc w:val="left"/>
              <w:rPr>
                <w:rFonts w:ascii="Calibri" w:eastAsia="Times New Roman" w:hAnsi="Calibri" w:cs="Calibri"/>
                <w:color w:val="000000"/>
                <w:sz w:val="22"/>
                <w:szCs w:val="22"/>
                <w:lang w:eastAsia="en-GB"/>
              </w:rPr>
            </w:pPr>
          </w:p>
        </w:tc>
        <w:tc>
          <w:tcPr>
            <w:tcW w:w="1458" w:type="dxa"/>
            <w:tcBorders>
              <w:top w:val="nil"/>
              <w:left w:val="nil"/>
              <w:bottom w:val="single" w:sz="8" w:space="0" w:color="000000"/>
              <w:right w:val="single" w:sz="8" w:space="0" w:color="000000"/>
            </w:tcBorders>
            <w:shd w:val="clear" w:color="auto" w:fill="auto"/>
            <w:vAlign w:val="center"/>
            <w:hideMark/>
          </w:tcPr>
          <w:p w:rsidR="008E082E" w:rsidRPr="008E082E" w:rsidRDefault="008E082E" w:rsidP="008E082E">
            <w:pPr>
              <w:jc w:val="center"/>
              <w:rPr>
                <w:rFonts w:ascii="Calibri" w:eastAsia="Times New Roman" w:hAnsi="Calibri" w:cs="Calibri"/>
                <w:color w:val="000000"/>
                <w:sz w:val="22"/>
                <w:szCs w:val="22"/>
                <w:lang w:eastAsia="en-GB"/>
              </w:rPr>
            </w:pPr>
            <w:r w:rsidRPr="008E082E">
              <w:rPr>
                <w:rFonts w:ascii="Calibri" w:eastAsia="Times New Roman" w:hAnsi="Calibri" w:cs="Calibri"/>
                <w:color w:val="000000"/>
                <w:sz w:val="22"/>
                <w:szCs w:val="22"/>
                <w:lang w:eastAsia="en-GB"/>
              </w:rPr>
              <w:t>8.0%</w:t>
            </w:r>
          </w:p>
        </w:tc>
        <w:tc>
          <w:tcPr>
            <w:tcW w:w="1139" w:type="dxa"/>
            <w:tcBorders>
              <w:top w:val="nil"/>
              <w:left w:val="nil"/>
              <w:bottom w:val="single" w:sz="8" w:space="0" w:color="000000"/>
              <w:right w:val="single" w:sz="8" w:space="0" w:color="000000"/>
            </w:tcBorders>
            <w:shd w:val="clear" w:color="auto" w:fill="auto"/>
            <w:vAlign w:val="center"/>
            <w:hideMark/>
          </w:tcPr>
          <w:p w:rsidR="008E082E" w:rsidRPr="008E082E" w:rsidRDefault="008E082E" w:rsidP="008E082E">
            <w:pPr>
              <w:jc w:val="center"/>
              <w:rPr>
                <w:rFonts w:ascii="Calibri" w:eastAsia="Times New Roman" w:hAnsi="Calibri" w:cs="Calibri"/>
                <w:color w:val="000000"/>
                <w:sz w:val="22"/>
                <w:szCs w:val="22"/>
                <w:lang w:eastAsia="en-GB"/>
              </w:rPr>
            </w:pPr>
            <w:r w:rsidRPr="008E082E">
              <w:rPr>
                <w:rFonts w:ascii="Calibri" w:eastAsia="Times New Roman" w:hAnsi="Calibri" w:cs="Calibri"/>
                <w:color w:val="000000"/>
                <w:sz w:val="22"/>
                <w:szCs w:val="22"/>
                <w:lang w:eastAsia="en-GB"/>
              </w:rPr>
              <w:t>8</w:t>
            </w:r>
          </w:p>
        </w:tc>
      </w:tr>
      <w:tr w:rsidR="008E082E" w:rsidRPr="008E082E" w:rsidTr="008E082E">
        <w:trPr>
          <w:trHeight w:val="315"/>
        </w:trPr>
        <w:tc>
          <w:tcPr>
            <w:tcW w:w="2403" w:type="dxa"/>
            <w:tcBorders>
              <w:top w:val="nil"/>
              <w:left w:val="single" w:sz="8" w:space="0" w:color="000000"/>
              <w:bottom w:val="single" w:sz="8" w:space="0" w:color="000000"/>
              <w:right w:val="single" w:sz="8" w:space="0" w:color="000000"/>
            </w:tcBorders>
            <w:shd w:val="clear" w:color="auto" w:fill="auto"/>
            <w:vAlign w:val="center"/>
            <w:hideMark/>
          </w:tcPr>
          <w:p w:rsidR="008E082E" w:rsidRPr="008E082E" w:rsidRDefault="008E082E" w:rsidP="008E082E">
            <w:pPr>
              <w:jc w:val="left"/>
              <w:rPr>
                <w:rFonts w:eastAsia="Times New Roman" w:cs="Arial"/>
                <w:color w:val="212121"/>
                <w:lang w:eastAsia="en-GB"/>
              </w:rPr>
            </w:pPr>
            <w:r w:rsidRPr="008E082E">
              <w:rPr>
                <w:rFonts w:eastAsia="Times New Roman" w:cs="Arial"/>
                <w:color w:val="212121"/>
                <w:lang w:eastAsia="en-GB"/>
              </w:rPr>
              <w:t>Delivery Terms</w:t>
            </w:r>
          </w:p>
        </w:tc>
        <w:tc>
          <w:tcPr>
            <w:tcW w:w="1183" w:type="dxa"/>
            <w:vMerge/>
            <w:tcBorders>
              <w:top w:val="nil"/>
              <w:left w:val="single" w:sz="8" w:space="0" w:color="000000"/>
              <w:bottom w:val="single" w:sz="8" w:space="0" w:color="000000"/>
              <w:right w:val="single" w:sz="8" w:space="0" w:color="000000"/>
            </w:tcBorders>
            <w:vAlign w:val="center"/>
            <w:hideMark/>
          </w:tcPr>
          <w:p w:rsidR="008E082E" w:rsidRPr="008E082E" w:rsidRDefault="008E082E" w:rsidP="008E082E">
            <w:pPr>
              <w:jc w:val="left"/>
              <w:rPr>
                <w:rFonts w:ascii="Calibri" w:eastAsia="Times New Roman" w:hAnsi="Calibri" w:cs="Calibri"/>
                <w:color w:val="000000"/>
                <w:sz w:val="22"/>
                <w:szCs w:val="22"/>
                <w:lang w:eastAsia="en-GB"/>
              </w:rPr>
            </w:pPr>
          </w:p>
        </w:tc>
        <w:tc>
          <w:tcPr>
            <w:tcW w:w="1458" w:type="dxa"/>
            <w:tcBorders>
              <w:top w:val="nil"/>
              <w:left w:val="nil"/>
              <w:bottom w:val="single" w:sz="8" w:space="0" w:color="000000"/>
              <w:right w:val="single" w:sz="8" w:space="0" w:color="000000"/>
            </w:tcBorders>
            <w:shd w:val="clear" w:color="auto" w:fill="auto"/>
            <w:vAlign w:val="center"/>
            <w:hideMark/>
          </w:tcPr>
          <w:p w:rsidR="008E082E" w:rsidRPr="008E082E" w:rsidRDefault="008E082E" w:rsidP="008E082E">
            <w:pPr>
              <w:jc w:val="center"/>
              <w:rPr>
                <w:rFonts w:ascii="Calibri" w:eastAsia="Times New Roman" w:hAnsi="Calibri" w:cs="Calibri"/>
                <w:color w:val="000000"/>
                <w:sz w:val="22"/>
                <w:szCs w:val="22"/>
                <w:lang w:eastAsia="en-GB"/>
              </w:rPr>
            </w:pPr>
            <w:r w:rsidRPr="008E082E">
              <w:rPr>
                <w:rFonts w:ascii="Calibri" w:eastAsia="Times New Roman" w:hAnsi="Calibri" w:cs="Calibri"/>
                <w:color w:val="000000"/>
                <w:sz w:val="22"/>
                <w:szCs w:val="22"/>
                <w:lang w:eastAsia="en-GB"/>
              </w:rPr>
              <w:t>8.0%</w:t>
            </w:r>
          </w:p>
        </w:tc>
        <w:tc>
          <w:tcPr>
            <w:tcW w:w="1139" w:type="dxa"/>
            <w:tcBorders>
              <w:top w:val="nil"/>
              <w:left w:val="nil"/>
              <w:bottom w:val="single" w:sz="8" w:space="0" w:color="000000"/>
              <w:right w:val="single" w:sz="8" w:space="0" w:color="000000"/>
            </w:tcBorders>
            <w:shd w:val="clear" w:color="auto" w:fill="auto"/>
            <w:vAlign w:val="center"/>
            <w:hideMark/>
          </w:tcPr>
          <w:p w:rsidR="008E082E" w:rsidRPr="008E082E" w:rsidRDefault="008E082E" w:rsidP="008E082E">
            <w:pPr>
              <w:jc w:val="center"/>
              <w:rPr>
                <w:rFonts w:ascii="Calibri" w:eastAsia="Times New Roman" w:hAnsi="Calibri" w:cs="Calibri"/>
                <w:color w:val="000000"/>
                <w:sz w:val="22"/>
                <w:szCs w:val="22"/>
                <w:lang w:eastAsia="en-GB"/>
              </w:rPr>
            </w:pPr>
            <w:r w:rsidRPr="008E082E">
              <w:rPr>
                <w:rFonts w:ascii="Calibri" w:eastAsia="Times New Roman" w:hAnsi="Calibri" w:cs="Calibri"/>
                <w:color w:val="000000"/>
                <w:sz w:val="22"/>
                <w:szCs w:val="22"/>
                <w:lang w:eastAsia="en-GB"/>
              </w:rPr>
              <w:t>8</w:t>
            </w:r>
          </w:p>
        </w:tc>
      </w:tr>
      <w:tr w:rsidR="008E082E" w:rsidRPr="008E082E" w:rsidTr="008E082E">
        <w:trPr>
          <w:trHeight w:val="315"/>
        </w:trPr>
        <w:tc>
          <w:tcPr>
            <w:tcW w:w="2403" w:type="dxa"/>
            <w:tcBorders>
              <w:top w:val="nil"/>
              <w:left w:val="single" w:sz="8" w:space="0" w:color="000000"/>
              <w:bottom w:val="single" w:sz="8" w:space="0" w:color="000000"/>
              <w:right w:val="single" w:sz="8" w:space="0" w:color="000000"/>
            </w:tcBorders>
            <w:shd w:val="clear" w:color="auto" w:fill="auto"/>
            <w:vAlign w:val="center"/>
            <w:hideMark/>
          </w:tcPr>
          <w:p w:rsidR="008E082E" w:rsidRPr="008E082E" w:rsidRDefault="008E082E" w:rsidP="008E082E">
            <w:pPr>
              <w:jc w:val="left"/>
              <w:rPr>
                <w:rFonts w:eastAsia="Times New Roman" w:cs="Arial"/>
                <w:color w:val="212121"/>
                <w:lang w:eastAsia="en-GB"/>
              </w:rPr>
            </w:pPr>
            <w:r w:rsidRPr="008E082E">
              <w:rPr>
                <w:rFonts w:eastAsia="Times New Roman" w:cs="Arial"/>
                <w:color w:val="212121"/>
                <w:lang w:eastAsia="en-GB"/>
              </w:rPr>
              <w:t>Research and Development</w:t>
            </w:r>
          </w:p>
        </w:tc>
        <w:tc>
          <w:tcPr>
            <w:tcW w:w="1183" w:type="dxa"/>
            <w:vMerge/>
            <w:tcBorders>
              <w:top w:val="nil"/>
              <w:left w:val="single" w:sz="8" w:space="0" w:color="000000"/>
              <w:bottom w:val="single" w:sz="8" w:space="0" w:color="000000"/>
              <w:right w:val="single" w:sz="8" w:space="0" w:color="000000"/>
            </w:tcBorders>
            <w:vAlign w:val="center"/>
            <w:hideMark/>
          </w:tcPr>
          <w:p w:rsidR="008E082E" w:rsidRPr="008E082E" w:rsidRDefault="008E082E" w:rsidP="008E082E">
            <w:pPr>
              <w:jc w:val="left"/>
              <w:rPr>
                <w:rFonts w:ascii="Calibri" w:eastAsia="Times New Roman" w:hAnsi="Calibri" w:cs="Calibri"/>
                <w:color w:val="000000"/>
                <w:sz w:val="22"/>
                <w:szCs w:val="22"/>
                <w:lang w:eastAsia="en-GB"/>
              </w:rPr>
            </w:pPr>
          </w:p>
        </w:tc>
        <w:tc>
          <w:tcPr>
            <w:tcW w:w="1458" w:type="dxa"/>
            <w:tcBorders>
              <w:top w:val="nil"/>
              <w:left w:val="nil"/>
              <w:bottom w:val="single" w:sz="8" w:space="0" w:color="000000"/>
              <w:right w:val="single" w:sz="8" w:space="0" w:color="000000"/>
            </w:tcBorders>
            <w:shd w:val="clear" w:color="auto" w:fill="auto"/>
            <w:vAlign w:val="center"/>
            <w:hideMark/>
          </w:tcPr>
          <w:p w:rsidR="008E082E" w:rsidRPr="008E082E" w:rsidRDefault="008E082E" w:rsidP="008E082E">
            <w:pPr>
              <w:jc w:val="center"/>
              <w:rPr>
                <w:rFonts w:ascii="Calibri" w:eastAsia="Times New Roman" w:hAnsi="Calibri" w:cs="Calibri"/>
                <w:color w:val="000000"/>
                <w:sz w:val="22"/>
                <w:szCs w:val="22"/>
                <w:lang w:eastAsia="en-GB"/>
              </w:rPr>
            </w:pPr>
            <w:r w:rsidRPr="008E082E">
              <w:rPr>
                <w:rFonts w:ascii="Calibri" w:eastAsia="Times New Roman" w:hAnsi="Calibri" w:cs="Calibri"/>
                <w:color w:val="000000"/>
                <w:sz w:val="22"/>
                <w:szCs w:val="22"/>
                <w:lang w:eastAsia="en-GB"/>
              </w:rPr>
              <w:t>6.0%</w:t>
            </w:r>
          </w:p>
        </w:tc>
        <w:tc>
          <w:tcPr>
            <w:tcW w:w="1139" w:type="dxa"/>
            <w:tcBorders>
              <w:top w:val="nil"/>
              <w:left w:val="nil"/>
              <w:bottom w:val="single" w:sz="8" w:space="0" w:color="000000"/>
              <w:right w:val="single" w:sz="8" w:space="0" w:color="000000"/>
            </w:tcBorders>
            <w:shd w:val="clear" w:color="auto" w:fill="auto"/>
            <w:vAlign w:val="center"/>
            <w:hideMark/>
          </w:tcPr>
          <w:p w:rsidR="008E082E" w:rsidRPr="008E082E" w:rsidRDefault="008E082E" w:rsidP="008E082E">
            <w:pPr>
              <w:jc w:val="center"/>
              <w:rPr>
                <w:rFonts w:ascii="Calibri" w:eastAsia="Times New Roman" w:hAnsi="Calibri" w:cs="Calibri"/>
                <w:color w:val="000000"/>
                <w:sz w:val="22"/>
                <w:szCs w:val="22"/>
                <w:lang w:eastAsia="en-GB"/>
              </w:rPr>
            </w:pPr>
            <w:r w:rsidRPr="008E082E">
              <w:rPr>
                <w:rFonts w:ascii="Calibri" w:eastAsia="Times New Roman" w:hAnsi="Calibri" w:cs="Calibri"/>
                <w:color w:val="000000"/>
                <w:sz w:val="22"/>
                <w:szCs w:val="22"/>
                <w:lang w:eastAsia="en-GB"/>
              </w:rPr>
              <w:t>6</w:t>
            </w:r>
          </w:p>
        </w:tc>
      </w:tr>
      <w:tr w:rsidR="008E082E" w:rsidRPr="008E082E" w:rsidTr="008E082E">
        <w:trPr>
          <w:trHeight w:val="525"/>
        </w:trPr>
        <w:tc>
          <w:tcPr>
            <w:tcW w:w="2403" w:type="dxa"/>
            <w:tcBorders>
              <w:top w:val="nil"/>
              <w:left w:val="single" w:sz="8" w:space="0" w:color="000000"/>
              <w:bottom w:val="single" w:sz="8" w:space="0" w:color="000000"/>
              <w:right w:val="single" w:sz="8" w:space="0" w:color="000000"/>
            </w:tcBorders>
            <w:shd w:val="clear" w:color="auto" w:fill="auto"/>
            <w:vAlign w:val="center"/>
            <w:hideMark/>
          </w:tcPr>
          <w:p w:rsidR="008E082E" w:rsidRPr="008E082E" w:rsidRDefault="008E082E" w:rsidP="008E082E">
            <w:pPr>
              <w:jc w:val="left"/>
              <w:rPr>
                <w:rFonts w:eastAsia="Times New Roman" w:cs="Arial"/>
                <w:color w:val="212121"/>
                <w:lang w:eastAsia="en-GB"/>
              </w:rPr>
            </w:pPr>
            <w:r w:rsidRPr="008E082E">
              <w:rPr>
                <w:rFonts w:eastAsia="Times New Roman" w:cs="Arial"/>
                <w:color w:val="212121"/>
                <w:lang w:eastAsia="en-GB"/>
              </w:rPr>
              <w:t>CE Mark /Compliance with Medical Devices Regulations</w:t>
            </w:r>
          </w:p>
        </w:tc>
        <w:tc>
          <w:tcPr>
            <w:tcW w:w="1183" w:type="dxa"/>
            <w:vMerge/>
            <w:tcBorders>
              <w:top w:val="nil"/>
              <w:left w:val="single" w:sz="8" w:space="0" w:color="000000"/>
              <w:bottom w:val="single" w:sz="8" w:space="0" w:color="000000"/>
              <w:right w:val="single" w:sz="8" w:space="0" w:color="000000"/>
            </w:tcBorders>
            <w:vAlign w:val="center"/>
            <w:hideMark/>
          </w:tcPr>
          <w:p w:rsidR="008E082E" w:rsidRPr="008E082E" w:rsidRDefault="008E082E" w:rsidP="008E082E">
            <w:pPr>
              <w:jc w:val="left"/>
              <w:rPr>
                <w:rFonts w:ascii="Calibri" w:eastAsia="Times New Roman" w:hAnsi="Calibri" w:cs="Calibri"/>
                <w:color w:val="000000"/>
                <w:sz w:val="22"/>
                <w:szCs w:val="22"/>
                <w:lang w:eastAsia="en-GB"/>
              </w:rPr>
            </w:pPr>
          </w:p>
        </w:tc>
        <w:tc>
          <w:tcPr>
            <w:tcW w:w="1458" w:type="dxa"/>
            <w:tcBorders>
              <w:top w:val="nil"/>
              <w:left w:val="nil"/>
              <w:bottom w:val="single" w:sz="8" w:space="0" w:color="000000"/>
              <w:right w:val="single" w:sz="8" w:space="0" w:color="000000"/>
            </w:tcBorders>
            <w:shd w:val="clear" w:color="auto" w:fill="auto"/>
            <w:vAlign w:val="center"/>
            <w:hideMark/>
          </w:tcPr>
          <w:p w:rsidR="008E082E" w:rsidRPr="008E082E" w:rsidRDefault="008E082E" w:rsidP="008E082E">
            <w:pPr>
              <w:jc w:val="center"/>
              <w:rPr>
                <w:rFonts w:ascii="Calibri" w:eastAsia="Times New Roman" w:hAnsi="Calibri" w:cs="Calibri"/>
                <w:color w:val="000000"/>
                <w:sz w:val="22"/>
                <w:szCs w:val="22"/>
                <w:lang w:eastAsia="en-GB"/>
              </w:rPr>
            </w:pPr>
            <w:r w:rsidRPr="008E082E">
              <w:rPr>
                <w:rFonts w:ascii="Calibri" w:eastAsia="Times New Roman" w:hAnsi="Calibri" w:cs="Calibri"/>
                <w:color w:val="000000"/>
                <w:sz w:val="22"/>
                <w:szCs w:val="22"/>
                <w:lang w:eastAsia="en-GB"/>
              </w:rPr>
              <w:t>10.0%</w:t>
            </w:r>
          </w:p>
        </w:tc>
        <w:tc>
          <w:tcPr>
            <w:tcW w:w="1139" w:type="dxa"/>
            <w:tcBorders>
              <w:top w:val="nil"/>
              <w:left w:val="nil"/>
              <w:bottom w:val="single" w:sz="8" w:space="0" w:color="000000"/>
              <w:right w:val="single" w:sz="8" w:space="0" w:color="000000"/>
            </w:tcBorders>
            <w:shd w:val="clear" w:color="auto" w:fill="auto"/>
            <w:vAlign w:val="center"/>
            <w:hideMark/>
          </w:tcPr>
          <w:p w:rsidR="008E082E" w:rsidRPr="008E082E" w:rsidRDefault="008E082E" w:rsidP="008E082E">
            <w:pPr>
              <w:jc w:val="center"/>
              <w:rPr>
                <w:rFonts w:ascii="Calibri" w:eastAsia="Times New Roman" w:hAnsi="Calibri" w:cs="Calibri"/>
                <w:color w:val="000000"/>
                <w:sz w:val="22"/>
                <w:szCs w:val="22"/>
                <w:lang w:eastAsia="en-GB"/>
              </w:rPr>
            </w:pPr>
            <w:r w:rsidRPr="008E082E">
              <w:rPr>
                <w:rFonts w:ascii="Calibri" w:eastAsia="Times New Roman" w:hAnsi="Calibri" w:cs="Calibri"/>
                <w:color w:val="000000"/>
                <w:sz w:val="22"/>
                <w:szCs w:val="22"/>
                <w:lang w:eastAsia="en-GB"/>
              </w:rPr>
              <w:t>10</w:t>
            </w:r>
          </w:p>
        </w:tc>
      </w:tr>
      <w:tr w:rsidR="008E082E" w:rsidRPr="008E082E" w:rsidTr="008E082E">
        <w:trPr>
          <w:trHeight w:val="315"/>
        </w:trPr>
        <w:tc>
          <w:tcPr>
            <w:tcW w:w="2403" w:type="dxa"/>
            <w:tcBorders>
              <w:top w:val="nil"/>
              <w:left w:val="single" w:sz="8" w:space="0" w:color="000000"/>
              <w:bottom w:val="single" w:sz="8" w:space="0" w:color="000000"/>
              <w:right w:val="single" w:sz="8" w:space="0" w:color="000000"/>
            </w:tcBorders>
            <w:shd w:val="clear" w:color="000000" w:fill="7030A0"/>
            <w:vAlign w:val="center"/>
            <w:hideMark/>
          </w:tcPr>
          <w:p w:rsidR="008E082E" w:rsidRPr="008E082E" w:rsidRDefault="008E082E" w:rsidP="008E082E">
            <w:pPr>
              <w:jc w:val="center"/>
              <w:rPr>
                <w:rFonts w:eastAsia="Times New Roman" w:cs="Arial"/>
                <w:b/>
                <w:bCs/>
                <w:color w:val="FFFFFF"/>
                <w:lang w:eastAsia="en-GB"/>
              </w:rPr>
            </w:pPr>
            <w:r w:rsidRPr="008E082E">
              <w:rPr>
                <w:rFonts w:eastAsia="Times New Roman" w:cs="Arial"/>
                <w:b/>
                <w:bCs/>
                <w:color w:val="FFFFFF"/>
                <w:lang w:eastAsia="en-GB"/>
              </w:rPr>
              <w:t>Total</w:t>
            </w:r>
          </w:p>
        </w:tc>
        <w:tc>
          <w:tcPr>
            <w:tcW w:w="1183" w:type="dxa"/>
            <w:tcBorders>
              <w:top w:val="nil"/>
              <w:left w:val="nil"/>
              <w:bottom w:val="single" w:sz="8" w:space="0" w:color="000000"/>
              <w:right w:val="single" w:sz="8" w:space="0" w:color="000000"/>
            </w:tcBorders>
            <w:shd w:val="clear" w:color="000000" w:fill="7030A0"/>
            <w:vAlign w:val="center"/>
            <w:hideMark/>
          </w:tcPr>
          <w:p w:rsidR="008E082E" w:rsidRPr="008E082E" w:rsidRDefault="008E082E" w:rsidP="008E082E">
            <w:pPr>
              <w:jc w:val="center"/>
              <w:rPr>
                <w:rFonts w:eastAsia="Times New Roman" w:cs="Arial"/>
                <w:b/>
                <w:bCs/>
                <w:color w:val="FFFFFF"/>
                <w:lang w:eastAsia="en-GB"/>
              </w:rPr>
            </w:pPr>
            <w:r w:rsidRPr="008E082E">
              <w:rPr>
                <w:rFonts w:eastAsia="Times New Roman" w:cs="Arial"/>
                <w:b/>
                <w:bCs/>
                <w:color w:val="FFFFFF"/>
                <w:lang w:eastAsia="en-GB"/>
              </w:rPr>
              <w:t>100%</w:t>
            </w:r>
          </w:p>
        </w:tc>
        <w:tc>
          <w:tcPr>
            <w:tcW w:w="1458" w:type="dxa"/>
            <w:tcBorders>
              <w:top w:val="nil"/>
              <w:left w:val="nil"/>
              <w:bottom w:val="single" w:sz="8" w:space="0" w:color="000000"/>
              <w:right w:val="single" w:sz="8" w:space="0" w:color="000000"/>
            </w:tcBorders>
            <w:shd w:val="clear" w:color="000000" w:fill="7030A0"/>
            <w:vAlign w:val="center"/>
            <w:hideMark/>
          </w:tcPr>
          <w:p w:rsidR="008E082E" w:rsidRPr="008E082E" w:rsidRDefault="008E082E" w:rsidP="008E082E">
            <w:pPr>
              <w:jc w:val="center"/>
              <w:rPr>
                <w:rFonts w:ascii="Calibri" w:eastAsia="Times New Roman" w:hAnsi="Calibri" w:cs="Calibri"/>
                <w:b/>
                <w:bCs/>
                <w:color w:val="FFFFFF"/>
                <w:lang w:eastAsia="en-GB"/>
              </w:rPr>
            </w:pPr>
            <w:r w:rsidRPr="008E082E">
              <w:rPr>
                <w:rFonts w:ascii="Calibri" w:eastAsia="Times New Roman" w:hAnsi="Calibri" w:cs="Calibri"/>
                <w:b/>
                <w:bCs/>
                <w:color w:val="FFFFFF"/>
                <w:lang w:eastAsia="en-GB"/>
              </w:rPr>
              <w:t>100%</w:t>
            </w:r>
          </w:p>
        </w:tc>
        <w:tc>
          <w:tcPr>
            <w:tcW w:w="1139" w:type="dxa"/>
            <w:tcBorders>
              <w:top w:val="nil"/>
              <w:left w:val="nil"/>
              <w:bottom w:val="single" w:sz="8" w:space="0" w:color="000000"/>
              <w:right w:val="single" w:sz="8" w:space="0" w:color="000000"/>
            </w:tcBorders>
            <w:shd w:val="clear" w:color="000000" w:fill="7030A0"/>
            <w:vAlign w:val="center"/>
            <w:hideMark/>
          </w:tcPr>
          <w:p w:rsidR="008E082E" w:rsidRPr="008E082E" w:rsidRDefault="008E082E" w:rsidP="008E082E">
            <w:pPr>
              <w:jc w:val="center"/>
              <w:rPr>
                <w:rFonts w:ascii="Calibri" w:eastAsia="Times New Roman" w:hAnsi="Calibri" w:cs="Calibri"/>
                <w:b/>
                <w:bCs/>
                <w:color w:val="FFFFFF"/>
                <w:lang w:eastAsia="en-GB"/>
              </w:rPr>
            </w:pPr>
            <w:r w:rsidRPr="008E082E">
              <w:rPr>
                <w:rFonts w:ascii="Calibri" w:eastAsia="Times New Roman" w:hAnsi="Calibri" w:cs="Calibri"/>
                <w:b/>
                <w:bCs/>
                <w:color w:val="FFFFFF"/>
                <w:lang w:eastAsia="en-GB"/>
              </w:rPr>
              <w:t>100%</w:t>
            </w:r>
          </w:p>
        </w:tc>
      </w:tr>
    </w:tbl>
    <w:p w:rsidR="00E776BB" w:rsidRPr="00D01D3B" w:rsidRDefault="00E776BB" w:rsidP="00E776BB">
      <w:pPr>
        <w:pStyle w:val="MRNumberedHeading2"/>
        <w:numPr>
          <w:ilvl w:val="0"/>
          <w:numId w:val="0"/>
        </w:numPr>
        <w:ind w:left="720"/>
      </w:pPr>
    </w:p>
    <w:p w:rsidR="007C2F2F" w:rsidRPr="00D01D3B" w:rsidRDefault="007C2F2F" w:rsidP="00276E1B">
      <w:pPr>
        <w:pStyle w:val="Heading1"/>
        <w:spacing w:before="240" w:after="0"/>
        <w:ind w:left="851"/>
      </w:pPr>
      <w:bookmarkStart w:id="151" w:name="_Toc403555175"/>
      <w:r w:rsidRPr="00D01D3B">
        <w:t>Criteria – Scored Questions:  pricing evaluation</w:t>
      </w:r>
      <w:bookmarkEnd w:id="151"/>
    </w:p>
    <w:p w:rsidR="00A96314" w:rsidRPr="00D01D3B" w:rsidRDefault="008E7F55" w:rsidP="006B54D6">
      <w:pPr>
        <w:pStyle w:val="MRNumberedHeading2"/>
      </w:pPr>
      <w:bookmarkStart w:id="152" w:name="_Toc403555176"/>
      <w:bookmarkStart w:id="153" w:name="_Ref405453282"/>
      <w:r w:rsidRPr="00D01D3B">
        <w:t>Tender</w:t>
      </w:r>
      <w:r w:rsidR="00B30006" w:rsidRPr="00D01D3B">
        <w:t xml:space="preserve"> prices will be scored on a comparative basis, with the lowest</w:t>
      </w:r>
      <w:r w:rsidR="00982C42" w:rsidRPr="00D01D3B">
        <w:t xml:space="preserve"> compliant</w:t>
      </w:r>
      <w:r w:rsidR="00B30006" w:rsidRPr="00D01D3B">
        <w:t xml:space="preserve"> </w:t>
      </w:r>
      <w:r w:rsidRPr="00D01D3B">
        <w:t>Tender</w:t>
      </w:r>
      <w:r w:rsidR="006C1E7E" w:rsidRPr="00D01D3B">
        <w:t xml:space="preserve"> receiving 1</w:t>
      </w:r>
      <w:r w:rsidR="00901415" w:rsidRPr="00D01D3B">
        <w:t>00% of the available marks</w:t>
      </w:r>
      <w:r w:rsidR="00B21F23">
        <w:t xml:space="preserve"> for Price (4</w:t>
      </w:r>
      <w:r w:rsidR="00A96314" w:rsidRPr="00D01D3B">
        <w:t>0% of overall marks)</w:t>
      </w:r>
      <w:r w:rsidR="006C1E7E" w:rsidRPr="00D01D3B">
        <w:t xml:space="preserve">.  </w:t>
      </w:r>
    </w:p>
    <w:p w:rsidR="00E776BB" w:rsidRPr="00D01D3B" w:rsidRDefault="00B15CD6" w:rsidP="00BB06F6">
      <w:pPr>
        <w:pStyle w:val="MRNumberedHeading2"/>
        <w:jc w:val="left"/>
      </w:pPr>
      <w:r>
        <w:t>Each Lot may contain more than one sub-category and each sub-category will</w:t>
      </w:r>
      <w:r w:rsidR="00E776BB" w:rsidRPr="00D01D3B">
        <w:t xml:space="preserve"> be evaluated </w:t>
      </w:r>
      <w:r w:rsidR="00926AA0">
        <w:t>i</w:t>
      </w:r>
      <w:r w:rsidR="00BB06F6">
        <w:t>ndividually</w:t>
      </w:r>
      <w:r w:rsidR="00B5483D">
        <w:t>,</w:t>
      </w:r>
      <w:r w:rsidR="00BB06F6">
        <w:t xml:space="preserve"> </w:t>
      </w:r>
      <w:proofErr w:type="spellStart"/>
      <w:r w:rsidR="00BB06F6">
        <w:t>eg</w:t>
      </w:r>
      <w:proofErr w:type="spellEnd"/>
      <w:r w:rsidR="00D72A3A">
        <w:t>.</w:t>
      </w:r>
      <w:r>
        <w:t xml:space="preserve"> </w:t>
      </w:r>
      <w:r w:rsidR="00BB06F6">
        <w:t>Lot 1</w:t>
      </w:r>
      <w:r>
        <w:t>=</w:t>
      </w:r>
      <w:r w:rsidR="00D72A3A">
        <w:t xml:space="preserve"> </w:t>
      </w:r>
      <w:r w:rsidR="00BB06F6">
        <w:t>Catheter Laboratory Consumable Products</w:t>
      </w:r>
      <w:r>
        <w:t xml:space="preserve"> consists of a number of sub-</w:t>
      </w:r>
      <w:r w:rsidR="00BB06F6">
        <w:t>categories</w:t>
      </w:r>
      <w:r>
        <w:t xml:space="preserve"> including </w:t>
      </w:r>
      <w:r w:rsidR="007430E4">
        <w:t>Drug Eluting Stent</w:t>
      </w:r>
      <w:r>
        <w:t>s</w:t>
      </w:r>
      <w:r w:rsidR="00624374">
        <w:t>- Long Length</w:t>
      </w:r>
      <w:r>
        <w:t xml:space="preserve">, each sub-category </w:t>
      </w:r>
      <w:r w:rsidR="00BB06F6">
        <w:t>will be evaluated individually</w:t>
      </w:r>
      <w:r w:rsidR="004C07FB">
        <w:t xml:space="preserve"> to ensure products are evaluated on a like for like basis</w:t>
      </w:r>
      <w:r w:rsidR="00BB06F6">
        <w:t>.</w:t>
      </w:r>
    </w:p>
    <w:p w:rsidR="007C364A" w:rsidRPr="00D01D3B" w:rsidRDefault="00A96314" w:rsidP="006B54D6">
      <w:pPr>
        <w:pStyle w:val="MRNumberedHeading2"/>
      </w:pPr>
      <w:r w:rsidRPr="00D01D3B">
        <w:t>Offers</w:t>
      </w:r>
      <w:r w:rsidR="006C1E7E" w:rsidRPr="00D01D3B">
        <w:t xml:space="preserve"> will be co</w:t>
      </w:r>
      <w:r w:rsidR="000D6BA4" w:rsidRPr="00D01D3B">
        <w:t xml:space="preserve">mpared against the </w:t>
      </w:r>
      <w:r w:rsidR="00D27579" w:rsidRPr="00D01D3B">
        <w:t xml:space="preserve">lowest </w:t>
      </w:r>
      <w:r w:rsidR="00901415" w:rsidRPr="00D01D3B">
        <w:t>Offer</w:t>
      </w:r>
      <w:r w:rsidR="007C364A" w:rsidRPr="00D01D3B">
        <w:t xml:space="preserve"> using the formula:</w:t>
      </w:r>
      <w:bookmarkEnd w:id="152"/>
      <w:bookmarkEnd w:id="153"/>
      <w:r w:rsidR="007C364A" w:rsidRPr="00D01D3B">
        <w:t xml:space="preserve"> </w:t>
      </w:r>
    </w:p>
    <w:p w:rsidR="00157D99" w:rsidRDefault="00157D99" w:rsidP="007C364A">
      <w:pPr>
        <w:pStyle w:val="Heading2"/>
        <w:numPr>
          <w:ilvl w:val="0"/>
          <w:numId w:val="0"/>
        </w:numPr>
        <w:ind w:left="851" w:firstLine="849"/>
      </w:pPr>
    </w:p>
    <w:p w:rsidR="007C364A" w:rsidRPr="00D01D3B" w:rsidRDefault="00362AE0" w:rsidP="007C364A">
      <w:pPr>
        <w:pStyle w:val="Heading2"/>
        <w:numPr>
          <w:ilvl w:val="0"/>
          <w:numId w:val="0"/>
        </w:numPr>
        <w:ind w:left="851" w:firstLine="849"/>
      </w:pPr>
      <w:r w:rsidRPr="00D01D3B">
        <w:rPr>
          <w:noProof/>
        </w:rPr>
        <mc:AlternateContent>
          <mc:Choice Requires="wps">
            <w:drawing>
              <wp:anchor distT="0" distB="0" distL="114300" distR="114300" simplePos="0" relativeHeight="251680768" behindDoc="0" locked="0" layoutInCell="1" allowOverlap="1" wp14:anchorId="5977BA27" wp14:editId="612D62BA">
                <wp:simplePos x="0" y="0"/>
                <wp:positionH relativeFrom="column">
                  <wp:posOffset>5850622</wp:posOffset>
                </wp:positionH>
                <wp:positionV relativeFrom="paragraph">
                  <wp:posOffset>257175</wp:posOffset>
                </wp:positionV>
                <wp:extent cx="476885" cy="40513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476885" cy="4051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031A" w:rsidRDefault="001803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0" o:spid="_x0000_s1043" type="#_x0000_t202" style="position:absolute;left:0;text-align:left;margin-left:460.7pt;margin-top:20.25pt;width:37.55pt;height:31.9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" fillcolor="white [3201]" stroked="f" strokeweight=".5pt">
                <v:textbox>
                  <w:txbxContent>
                    <w:p w:rsidR="00B85A99" w:rsidRDefault="00B85A99"/>
                  </w:txbxContent>
                </v:textbox>
              </v:shape>
            </w:pict>
          </mc:Fallback>
        </mc:AlternateContent>
      </w:r>
      <w:r w:rsidR="007C364A" w:rsidRPr="00D01D3B">
        <w:t xml:space="preserve">(A / B) x100 </w:t>
      </w:r>
    </w:p>
    <w:p w:rsidR="007C364A" w:rsidRPr="00D01D3B" w:rsidRDefault="007C364A" w:rsidP="007C364A">
      <w:pPr>
        <w:pStyle w:val="Heading2"/>
        <w:numPr>
          <w:ilvl w:val="0"/>
          <w:numId w:val="0"/>
        </w:numPr>
        <w:ind w:left="851" w:firstLine="849"/>
      </w:pPr>
      <w:r w:rsidRPr="00D01D3B">
        <w:t xml:space="preserve">A = </w:t>
      </w:r>
      <w:r w:rsidR="008E7F55" w:rsidRPr="00D01D3B">
        <w:t xml:space="preserve">price of </w:t>
      </w:r>
      <w:r w:rsidRPr="00D01D3B">
        <w:t xml:space="preserve">lowest compliant </w:t>
      </w:r>
      <w:r w:rsidR="00CC4072" w:rsidRPr="00D01D3B">
        <w:t>T</w:t>
      </w:r>
      <w:r w:rsidR="008E7F55" w:rsidRPr="00D01D3B">
        <w:t>ender</w:t>
      </w:r>
    </w:p>
    <w:p w:rsidR="007C364A" w:rsidRPr="00D01D3B" w:rsidRDefault="007B6206" w:rsidP="007C364A">
      <w:pPr>
        <w:pStyle w:val="Heading2"/>
        <w:numPr>
          <w:ilvl w:val="0"/>
          <w:numId w:val="0"/>
        </w:numPr>
        <w:ind w:left="851" w:firstLine="849"/>
      </w:pPr>
      <w:r w:rsidRPr="00D01D3B">
        <w:t xml:space="preserve">B = </w:t>
      </w:r>
      <w:r w:rsidR="007C364A" w:rsidRPr="00D01D3B">
        <w:t xml:space="preserve">price of the </w:t>
      </w:r>
      <w:r w:rsidR="008E7F55" w:rsidRPr="00D01D3B">
        <w:t>Tender</w:t>
      </w:r>
      <w:r w:rsidR="007C364A" w:rsidRPr="00D01D3B">
        <w:t xml:space="preserve"> being scored  </w:t>
      </w:r>
      <w:r w:rsidR="00D27579" w:rsidRPr="00D01D3B">
        <w:t xml:space="preserve"> </w:t>
      </w:r>
    </w:p>
    <w:p w:rsidR="00D90CBE" w:rsidRDefault="00D90CBE" w:rsidP="00D90F9C">
      <w:pPr>
        <w:pStyle w:val="Heading1"/>
        <w:spacing w:before="240" w:after="0"/>
        <w:ind w:left="851"/>
      </w:pPr>
      <w:bookmarkStart w:id="154" w:name="_Toc403555179"/>
    </w:p>
    <w:p w:rsidR="006C1E7E" w:rsidRPr="00D01D3B" w:rsidRDefault="00A77338" w:rsidP="006834D6">
      <w:pPr>
        <w:pStyle w:val="Heading1"/>
        <w:spacing w:before="240" w:after="0"/>
        <w:ind w:left="851"/>
      </w:pPr>
      <w:r w:rsidRPr="00D01D3B">
        <w:t>Criteria – Scored Questions</w:t>
      </w:r>
      <w:r w:rsidR="00F9191C">
        <w:t xml:space="preserve"> in 4.8 above </w:t>
      </w:r>
      <w:bookmarkStart w:id="155" w:name="_Toc403555180"/>
      <w:bookmarkStart w:id="156" w:name="_Ref405453301"/>
      <w:bookmarkEnd w:id="154"/>
      <w:r w:rsidR="00D72A3A">
        <w:t>w</w:t>
      </w:r>
      <w:r w:rsidR="006A7F8F" w:rsidRPr="00D01D3B">
        <w:t>ill be scored in accordance with the table below</w:t>
      </w:r>
      <w:bookmarkEnd w:id="155"/>
      <w:bookmarkEnd w:id="156"/>
      <w:r w:rsidR="00082D0F">
        <w:t xml:space="preserve">. Bidder(s) must </w:t>
      </w:r>
      <w:r w:rsidR="00D72A3A">
        <w:t xml:space="preserve">attain at least a Satisfactory Score against the Scored Questions </w:t>
      </w:r>
      <w:r w:rsidR="00082D0F">
        <w:t>to be awarded onto the Framework Agreement.</w:t>
      </w:r>
      <w:r w:rsidR="006A7F8F" w:rsidRPr="00D01D3B">
        <w:t xml:space="preserve"> </w:t>
      </w:r>
    </w:p>
    <w:p w:rsidR="003E3276" w:rsidRPr="00D01D3B" w:rsidRDefault="003E3276" w:rsidP="006B54D6">
      <w:pPr>
        <w:pStyle w:val="MRNumberedHeading2"/>
        <w:numPr>
          <w:ilvl w:val="0"/>
          <w:numId w:val="0"/>
        </w:numPr>
        <w:ind w:left="720"/>
      </w:pPr>
    </w:p>
    <w:tbl>
      <w:tblPr>
        <w:tblW w:w="7120" w:type="dxa"/>
        <w:tblInd w:w="982" w:type="dxa"/>
        <w:tblLook w:val="04A0" w:firstRow="1" w:lastRow="0" w:firstColumn="1" w:lastColumn="0" w:noHBand="0" w:noVBand="1"/>
      </w:tblPr>
      <w:tblGrid>
        <w:gridCol w:w="1460"/>
        <w:gridCol w:w="1260"/>
        <w:gridCol w:w="880"/>
        <w:gridCol w:w="3520"/>
      </w:tblGrid>
      <w:tr w:rsidR="002D066C" w:rsidRPr="002D066C" w:rsidTr="002D066C">
        <w:trPr>
          <w:trHeight w:val="1365"/>
        </w:trPr>
        <w:tc>
          <w:tcPr>
            <w:tcW w:w="1460" w:type="dxa"/>
            <w:tcBorders>
              <w:top w:val="single" w:sz="8" w:space="0" w:color="auto"/>
              <w:left w:val="single" w:sz="8" w:space="0" w:color="auto"/>
              <w:bottom w:val="single" w:sz="8" w:space="0" w:color="auto"/>
              <w:right w:val="single" w:sz="8" w:space="0" w:color="auto"/>
            </w:tcBorders>
            <w:shd w:val="clear" w:color="000000" w:fill="BFBFBF"/>
            <w:vAlign w:val="center"/>
            <w:hideMark/>
          </w:tcPr>
          <w:p w:rsidR="002D066C" w:rsidRPr="002D066C" w:rsidRDefault="002D066C" w:rsidP="002D066C">
            <w:pPr>
              <w:jc w:val="left"/>
              <w:rPr>
                <w:rFonts w:eastAsia="Times New Roman" w:cs="Arial"/>
                <w:b/>
                <w:bCs/>
                <w:color w:val="000000"/>
                <w:lang w:eastAsia="en-GB"/>
              </w:rPr>
            </w:pPr>
            <w:r w:rsidRPr="002D066C">
              <w:rPr>
                <w:rFonts w:eastAsia="Times New Roman" w:cs="Arial"/>
                <w:b/>
                <w:bCs/>
                <w:color w:val="000000"/>
                <w:lang w:eastAsia="en-GB"/>
              </w:rPr>
              <w:t>Grade label</w:t>
            </w:r>
          </w:p>
        </w:tc>
        <w:tc>
          <w:tcPr>
            <w:tcW w:w="1260" w:type="dxa"/>
            <w:tcBorders>
              <w:top w:val="single" w:sz="8" w:space="0" w:color="auto"/>
              <w:left w:val="nil"/>
              <w:bottom w:val="single" w:sz="8" w:space="0" w:color="auto"/>
              <w:right w:val="single" w:sz="8" w:space="0" w:color="auto"/>
            </w:tcBorders>
            <w:shd w:val="clear" w:color="000000" w:fill="BFBFBF"/>
            <w:vAlign w:val="center"/>
            <w:hideMark/>
          </w:tcPr>
          <w:p w:rsidR="002D066C" w:rsidRPr="002D066C" w:rsidRDefault="002D066C" w:rsidP="002D066C">
            <w:pPr>
              <w:jc w:val="left"/>
              <w:rPr>
                <w:rFonts w:eastAsia="Times New Roman" w:cs="Arial"/>
                <w:b/>
                <w:bCs/>
                <w:color w:val="000000"/>
                <w:lang w:eastAsia="en-GB"/>
              </w:rPr>
            </w:pPr>
            <w:r w:rsidRPr="002D066C">
              <w:rPr>
                <w:rFonts w:eastAsia="Times New Roman" w:cs="Arial"/>
                <w:b/>
                <w:bCs/>
                <w:color w:val="000000"/>
                <w:lang w:eastAsia="en-GB"/>
              </w:rPr>
              <w:t>Number of Poin</w:t>
            </w:r>
            <w:r w:rsidR="00F9191C">
              <w:rPr>
                <w:rFonts w:eastAsia="Times New Roman" w:cs="Arial"/>
                <w:b/>
                <w:bCs/>
                <w:color w:val="000000"/>
                <w:lang w:eastAsia="en-GB"/>
              </w:rPr>
              <w:t>ts Achieved out of a possible 60</w:t>
            </w:r>
          </w:p>
        </w:tc>
        <w:tc>
          <w:tcPr>
            <w:tcW w:w="880" w:type="dxa"/>
            <w:tcBorders>
              <w:top w:val="single" w:sz="8" w:space="0" w:color="auto"/>
              <w:left w:val="nil"/>
              <w:bottom w:val="single" w:sz="8" w:space="0" w:color="auto"/>
              <w:right w:val="single" w:sz="8" w:space="0" w:color="auto"/>
            </w:tcBorders>
            <w:shd w:val="clear" w:color="000000" w:fill="BFBFBF"/>
            <w:vAlign w:val="center"/>
            <w:hideMark/>
          </w:tcPr>
          <w:p w:rsidR="002D066C" w:rsidRPr="002D066C" w:rsidRDefault="002D066C" w:rsidP="002D066C">
            <w:pPr>
              <w:jc w:val="center"/>
              <w:rPr>
                <w:rFonts w:eastAsia="Times New Roman" w:cs="Arial"/>
                <w:b/>
                <w:bCs/>
                <w:color w:val="000000"/>
                <w:lang w:eastAsia="en-GB"/>
              </w:rPr>
            </w:pPr>
            <w:r w:rsidRPr="002D066C">
              <w:rPr>
                <w:rFonts w:eastAsia="Times New Roman" w:cs="Arial"/>
                <w:b/>
                <w:bCs/>
                <w:color w:val="000000"/>
                <w:lang w:eastAsia="en-GB"/>
              </w:rPr>
              <w:t>Grade</w:t>
            </w:r>
          </w:p>
        </w:tc>
        <w:tc>
          <w:tcPr>
            <w:tcW w:w="3520" w:type="dxa"/>
            <w:tcBorders>
              <w:top w:val="single" w:sz="8" w:space="0" w:color="auto"/>
              <w:left w:val="nil"/>
              <w:bottom w:val="single" w:sz="8" w:space="0" w:color="auto"/>
              <w:right w:val="single" w:sz="8" w:space="0" w:color="auto"/>
            </w:tcBorders>
            <w:shd w:val="clear" w:color="000000" w:fill="BFBFBF"/>
            <w:vAlign w:val="center"/>
            <w:hideMark/>
          </w:tcPr>
          <w:p w:rsidR="002D066C" w:rsidRPr="002D066C" w:rsidRDefault="002D066C" w:rsidP="002D066C">
            <w:pPr>
              <w:jc w:val="left"/>
              <w:rPr>
                <w:rFonts w:eastAsia="Times New Roman" w:cs="Arial"/>
                <w:b/>
                <w:bCs/>
                <w:color w:val="000000"/>
                <w:lang w:eastAsia="en-GB"/>
              </w:rPr>
            </w:pPr>
            <w:r w:rsidRPr="002D066C">
              <w:rPr>
                <w:rFonts w:eastAsia="Times New Roman" w:cs="Arial"/>
                <w:b/>
                <w:bCs/>
                <w:color w:val="000000"/>
                <w:lang w:eastAsia="en-GB"/>
              </w:rPr>
              <w:t>Definition of Grade</w:t>
            </w:r>
          </w:p>
        </w:tc>
      </w:tr>
      <w:tr w:rsidR="002D066C" w:rsidRPr="002D066C" w:rsidTr="002D066C">
        <w:trPr>
          <w:trHeight w:val="1020"/>
        </w:trPr>
        <w:tc>
          <w:tcPr>
            <w:tcW w:w="1460" w:type="dxa"/>
            <w:tcBorders>
              <w:top w:val="nil"/>
              <w:left w:val="single" w:sz="8" w:space="0" w:color="auto"/>
              <w:bottom w:val="single" w:sz="8" w:space="0" w:color="auto"/>
              <w:right w:val="single" w:sz="8" w:space="0" w:color="auto"/>
            </w:tcBorders>
            <w:shd w:val="clear" w:color="auto" w:fill="auto"/>
            <w:vAlign w:val="center"/>
            <w:hideMark/>
          </w:tcPr>
          <w:p w:rsidR="002D066C" w:rsidRPr="002D066C" w:rsidRDefault="002D066C" w:rsidP="002D066C">
            <w:pPr>
              <w:jc w:val="left"/>
              <w:rPr>
                <w:rFonts w:eastAsia="Times New Roman" w:cs="Arial"/>
                <w:color w:val="000000"/>
                <w:lang w:eastAsia="en-GB"/>
              </w:rPr>
            </w:pPr>
            <w:r w:rsidRPr="002D066C">
              <w:rPr>
                <w:rFonts w:eastAsia="Times New Roman" w:cs="Arial"/>
                <w:color w:val="000000"/>
                <w:lang w:eastAsia="en-GB"/>
              </w:rPr>
              <w:t>Unacceptable</w:t>
            </w:r>
          </w:p>
        </w:tc>
        <w:tc>
          <w:tcPr>
            <w:tcW w:w="1260" w:type="dxa"/>
            <w:tcBorders>
              <w:top w:val="nil"/>
              <w:left w:val="nil"/>
              <w:bottom w:val="single" w:sz="8" w:space="0" w:color="auto"/>
              <w:right w:val="single" w:sz="8" w:space="0" w:color="auto"/>
            </w:tcBorders>
            <w:shd w:val="clear" w:color="auto" w:fill="auto"/>
            <w:vAlign w:val="center"/>
            <w:hideMark/>
          </w:tcPr>
          <w:p w:rsidR="002D066C" w:rsidRPr="002D066C" w:rsidRDefault="002D066C" w:rsidP="002D066C">
            <w:pPr>
              <w:jc w:val="center"/>
              <w:rPr>
                <w:rFonts w:eastAsia="Times New Roman" w:cs="Arial"/>
                <w:color w:val="000000"/>
                <w:lang w:eastAsia="en-GB"/>
              </w:rPr>
            </w:pPr>
            <w:r w:rsidRPr="002D066C">
              <w:rPr>
                <w:rFonts w:eastAsia="Times New Roman" w:cs="Arial"/>
                <w:color w:val="000000"/>
                <w:lang w:eastAsia="en-GB"/>
              </w:rPr>
              <w:t>0-15</w:t>
            </w:r>
          </w:p>
        </w:tc>
        <w:tc>
          <w:tcPr>
            <w:tcW w:w="880" w:type="dxa"/>
            <w:tcBorders>
              <w:top w:val="nil"/>
              <w:left w:val="nil"/>
              <w:bottom w:val="single" w:sz="8" w:space="0" w:color="auto"/>
              <w:right w:val="single" w:sz="8" w:space="0" w:color="auto"/>
            </w:tcBorders>
            <w:shd w:val="clear" w:color="auto" w:fill="auto"/>
            <w:vAlign w:val="center"/>
            <w:hideMark/>
          </w:tcPr>
          <w:p w:rsidR="002D066C" w:rsidRPr="002D066C" w:rsidRDefault="002D066C" w:rsidP="002D066C">
            <w:pPr>
              <w:jc w:val="center"/>
              <w:rPr>
                <w:rFonts w:eastAsia="Times New Roman" w:cs="Arial"/>
                <w:color w:val="000000"/>
                <w:lang w:eastAsia="en-GB"/>
              </w:rPr>
            </w:pPr>
            <w:r w:rsidRPr="002D066C">
              <w:rPr>
                <w:rFonts w:eastAsia="Times New Roman" w:cs="Arial"/>
                <w:color w:val="000000"/>
                <w:lang w:eastAsia="en-GB"/>
              </w:rPr>
              <w:t>0</w:t>
            </w:r>
          </w:p>
        </w:tc>
        <w:tc>
          <w:tcPr>
            <w:tcW w:w="3520" w:type="dxa"/>
            <w:tcBorders>
              <w:top w:val="nil"/>
              <w:left w:val="nil"/>
              <w:bottom w:val="single" w:sz="8" w:space="0" w:color="auto"/>
              <w:right w:val="single" w:sz="8" w:space="0" w:color="auto"/>
            </w:tcBorders>
            <w:shd w:val="clear" w:color="auto" w:fill="auto"/>
            <w:vAlign w:val="center"/>
            <w:hideMark/>
          </w:tcPr>
          <w:p w:rsidR="002D066C" w:rsidRPr="002D066C" w:rsidRDefault="002D066C" w:rsidP="002D066C">
            <w:pPr>
              <w:rPr>
                <w:rFonts w:eastAsia="Times New Roman" w:cs="Arial"/>
                <w:color w:val="000000"/>
                <w:lang w:eastAsia="en-GB"/>
              </w:rPr>
            </w:pPr>
            <w:r w:rsidRPr="002D066C">
              <w:rPr>
                <w:rFonts w:eastAsia="Times New Roman" w:cs="Arial"/>
                <w:color w:val="000000"/>
                <w:lang w:eastAsia="en-GB"/>
              </w:rPr>
              <w:t>The proposal fails to meet the required standard or does not provide a sufficient answer to all questions</w:t>
            </w:r>
          </w:p>
        </w:tc>
      </w:tr>
      <w:tr w:rsidR="002D066C" w:rsidRPr="002D066C" w:rsidTr="002D066C">
        <w:trPr>
          <w:trHeight w:val="960"/>
        </w:trPr>
        <w:tc>
          <w:tcPr>
            <w:tcW w:w="1460" w:type="dxa"/>
            <w:tcBorders>
              <w:top w:val="nil"/>
              <w:left w:val="single" w:sz="8" w:space="0" w:color="auto"/>
              <w:bottom w:val="single" w:sz="8" w:space="0" w:color="auto"/>
              <w:right w:val="single" w:sz="8" w:space="0" w:color="auto"/>
            </w:tcBorders>
            <w:shd w:val="clear" w:color="auto" w:fill="auto"/>
            <w:vAlign w:val="center"/>
            <w:hideMark/>
          </w:tcPr>
          <w:p w:rsidR="002D066C" w:rsidRPr="002D066C" w:rsidRDefault="002D066C" w:rsidP="002D066C">
            <w:pPr>
              <w:jc w:val="left"/>
              <w:rPr>
                <w:rFonts w:eastAsia="Times New Roman" w:cs="Arial"/>
                <w:color w:val="000000"/>
                <w:lang w:eastAsia="en-GB"/>
              </w:rPr>
            </w:pPr>
            <w:r w:rsidRPr="002D066C">
              <w:rPr>
                <w:rFonts w:eastAsia="Times New Roman" w:cs="Arial"/>
                <w:color w:val="000000"/>
                <w:lang w:eastAsia="en-GB"/>
              </w:rPr>
              <w:t>Weak</w:t>
            </w:r>
          </w:p>
        </w:tc>
        <w:tc>
          <w:tcPr>
            <w:tcW w:w="1260" w:type="dxa"/>
            <w:tcBorders>
              <w:top w:val="nil"/>
              <w:left w:val="nil"/>
              <w:bottom w:val="single" w:sz="8" w:space="0" w:color="auto"/>
              <w:right w:val="single" w:sz="8" w:space="0" w:color="auto"/>
            </w:tcBorders>
            <w:shd w:val="clear" w:color="auto" w:fill="auto"/>
            <w:vAlign w:val="center"/>
            <w:hideMark/>
          </w:tcPr>
          <w:p w:rsidR="002D066C" w:rsidRPr="002D066C" w:rsidRDefault="002D066C" w:rsidP="002D066C">
            <w:pPr>
              <w:jc w:val="center"/>
              <w:rPr>
                <w:rFonts w:eastAsia="Times New Roman" w:cs="Arial"/>
                <w:color w:val="000000"/>
                <w:lang w:eastAsia="en-GB"/>
              </w:rPr>
            </w:pPr>
            <w:r w:rsidRPr="002D066C">
              <w:rPr>
                <w:rFonts w:eastAsia="Times New Roman" w:cs="Arial"/>
                <w:color w:val="000000"/>
                <w:lang w:eastAsia="en-GB"/>
              </w:rPr>
              <w:t>16-25</w:t>
            </w:r>
          </w:p>
        </w:tc>
        <w:tc>
          <w:tcPr>
            <w:tcW w:w="880" w:type="dxa"/>
            <w:tcBorders>
              <w:top w:val="nil"/>
              <w:left w:val="nil"/>
              <w:bottom w:val="single" w:sz="8" w:space="0" w:color="auto"/>
              <w:right w:val="single" w:sz="8" w:space="0" w:color="auto"/>
            </w:tcBorders>
            <w:shd w:val="clear" w:color="auto" w:fill="auto"/>
            <w:vAlign w:val="center"/>
            <w:hideMark/>
          </w:tcPr>
          <w:p w:rsidR="002D066C" w:rsidRPr="002D066C" w:rsidRDefault="002D066C" w:rsidP="002D066C">
            <w:pPr>
              <w:jc w:val="center"/>
              <w:rPr>
                <w:rFonts w:eastAsia="Times New Roman" w:cs="Arial"/>
                <w:color w:val="000000"/>
                <w:lang w:eastAsia="en-GB"/>
              </w:rPr>
            </w:pPr>
            <w:r w:rsidRPr="002D066C">
              <w:rPr>
                <w:rFonts w:eastAsia="Times New Roman" w:cs="Arial"/>
                <w:color w:val="000000"/>
                <w:lang w:eastAsia="en-GB"/>
              </w:rPr>
              <w:t>1</w:t>
            </w:r>
          </w:p>
        </w:tc>
        <w:tc>
          <w:tcPr>
            <w:tcW w:w="3520" w:type="dxa"/>
            <w:tcBorders>
              <w:top w:val="nil"/>
              <w:left w:val="nil"/>
              <w:bottom w:val="single" w:sz="8" w:space="0" w:color="auto"/>
              <w:right w:val="single" w:sz="8" w:space="0" w:color="auto"/>
            </w:tcBorders>
            <w:shd w:val="clear" w:color="auto" w:fill="auto"/>
            <w:vAlign w:val="center"/>
            <w:hideMark/>
          </w:tcPr>
          <w:p w:rsidR="002D066C" w:rsidRPr="002D066C" w:rsidRDefault="002D066C" w:rsidP="002D066C">
            <w:pPr>
              <w:rPr>
                <w:rFonts w:eastAsia="Times New Roman" w:cs="Arial"/>
                <w:color w:val="000000"/>
                <w:lang w:eastAsia="en-GB"/>
              </w:rPr>
            </w:pPr>
            <w:r w:rsidRPr="002D066C">
              <w:rPr>
                <w:rFonts w:eastAsia="Times New Roman" w:cs="Arial"/>
                <w:color w:val="000000"/>
                <w:lang w:eastAsia="en-GB"/>
              </w:rPr>
              <w:t>The proposal contains significant shortcomings or is inconsistent with other aspects of the Tender</w:t>
            </w:r>
          </w:p>
        </w:tc>
      </w:tr>
      <w:tr w:rsidR="002D066C" w:rsidRPr="002D066C" w:rsidTr="002D066C">
        <w:trPr>
          <w:trHeight w:val="945"/>
        </w:trPr>
        <w:tc>
          <w:tcPr>
            <w:tcW w:w="1460" w:type="dxa"/>
            <w:tcBorders>
              <w:top w:val="nil"/>
              <w:left w:val="single" w:sz="8" w:space="0" w:color="auto"/>
              <w:bottom w:val="single" w:sz="8" w:space="0" w:color="auto"/>
              <w:right w:val="single" w:sz="8" w:space="0" w:color="auto"/>
            </w:tcBorders>
            <w:shd w:val="clear" w:color="auto" w:fill="auto"/>
            <w:vAlign w:val="center"/>
            <w:hideMark/>
          </w:tcPr>
          <w:p w:rsidR="002D066C" w:rsidRPr="002D066C" w:rsidRDefault="002D066C" w:rsidP="002D066C">
            <w:pPr>
              <w:jc w:val="left"/>
              <w:rPr>
                <w:rFonts w:eastAsia="Times New Roman" w:cs="Arial"/>
                <w:color w:val="000000"/>
                <w:lang w:eastAsia="en-GB"/>
              </w:rPr>
            </w:pPr>
            <w:r w:rsidRPr="002D066C">
              <w:rPr>
                <w:rFonts w:eastAsia="Times New Roman" w:cs="Arial"/>
                <w:color w:val="000000"/>
                <w:lang w:eastAsia="en-GB"/>
              </w:rPr>
              <w:t>Satisfactory</w:t>
            </w:r>
          </w:p>
        </w:tc>
        <w:tc>
          <w:tcPr>
            <w:tcW w:w="1260" w:type="dxa"/>
            <w:tcBorders>
              <w:top w:val="nil"/>
              <w:left w:val="nil"/>
              <w:bottom w:val="single" w:sz="8" w:space="0" w:color="auto"/>
              <w:right w:val="single" w:sz="8" w:space="0" w:color="auto"/>
            </w:tcBorders>
            <w:shd w:val="clear" w:color="auto" w:fill="auto"/>
            <w:vAlign w:val="center"/>
            <w:hideMark/>
          </w:tcPr>
          <w:p w:rsidR="002D066C" w:rsidRPr="002D066C" w:rsidRDefault="002D066C" w:rsidP="002D066C">
            <w:pPr>
              <w:jc w:val="center"/>
              <w:rPr>
                <w:rFonts w:eastAsia="Times New Roman" w:cs="Arial"/>
                <w:color w:val="000000"/>
                <w:lang w:eastAsia="en-GB"/>
              </w:rPr>
            </w:pPr>
            <w:r w:rsidRPr="002D066C">
              <w:rPr>
                <w:rFonts w:eastAsia="Times New Roman" w:cs="Arial"/>
                <w:color w:val="000000"/>
                <w:lang w:eastAsia="en-GB"/>
              </w:rPr>
              <w:t>26-35</w:t>
            </w:r>
          </w:p>
        </w:tc>
        <w:tc>
          <w:tcPr>
            <w:tcW w:w="880" w:type="dxa"/>
            <w:tcBorders>
              <w:top w:val="nil"/>
              <w:left w:val="nil"/>
              <w:bottom w:val="single" w:sz="8" w:space="0" w:color="auto"/>
              <w:right w:val="single" w:sz="8" w:space="0" w:color="auto"/>
            </w:tcBorders>
            <w:shd w:val="clear" w:color="auto" w:fill="auto"/>
            <w:vAlign w:val="center"/>
            <w:hideMark/>
          </w:tcPr>
          <w:p w:rsidR="002D066C" w:rsidRPr="002D066C" w:rsidRDefault="002D066C" w:rsidP="002D066C">
            <w:pPr>
              <w:jc w:val="center"/>
              <w:rPr>
                <w:rFonts w:eastAsia="Times New Roman" w:cs="Arial"/>
                <w:color w:val="000000"/>
                <w:lang w:eastAsia="en-GB"/>
              </w:rPr>
            </w:pPr>
            <w:r w:rsidRPr="002D066C">
              <w:rPr>
                <w:rFonts w:eastAsia="Times New Roman" w:cs="Arial"/>
                <w:color w:val="000000"/>
                <w:lang w:eastAsia="en-GB"/>
              </w:rPr>
              <w:t>2</w:t>
            </w:r>
          </w:p>
        </w:tc>
        <w:tc>
          <w:tcPr>
            <w:tcW w:w="3520" w:type="dxa"/>
            <w:tcBorders>
              <w:top w:val="nil"/>
              <w:left w:val="nil"/>
              <w:bottom w:val="single" w:sz="8" w:space="0" w:color="auto"/>
              <w:right w:val="single" w:sz="8" w:space="0" w:color="auto"/>
            </w:tcBorders>
            <w:shd w:val="clear" w:color="auto" w:fill="auto"/>
            <w:vAlign w:val="center"/>
            <w:hideMark/>
          </w:tcPr>
          <w:p w:rsidR="002D066C" w:rsidRPr="002D066C" w:rsidRDefault="002D066C" w:rsidP="002D066C">
            <w:pPr>
              <w:rPr>
                <w:rFonts w:eastAsia="Times New Roman" w:cs="Arial"/>
                <w:color w:val="000000"/>
                <w:lang w:eastAsia="en-GB"/>
              </w:rPr>
            </w:pPr>
            <w:r w:rsidRPr="002D066C">
              <w:rPr>
                <w:rFonts w:eastAsia="Times New Roman" w:cs="Arial"/>
                <w:color w:val="000000"/>
                <w:lang w:eastAsia="en-GB"/>
              </w:rPr>
              <w:t>The proposal meets the required standard in most material respects, but is lacking or inconsistent in others</w:t>
            </w:r>
          </w:p>
        </w:tc>
      </w:tr>
      <w:tr w:rsidR="002D066C" w:rsidRPr="002D066C" w:rsidTr="002D066C">
        <w:trPr>
          <w:trHeight w:val="765"/>
        </w:trPr>
        <w:tc>
          <w:tcPr>
            <w:tcW w:w="1460" w:type="dxa"/>
            <w:tcBorders>
              <w:top w:val="nil"/>
              <w:left w:val="single" w:sz="8" w:space="0" w:color="auto"/>
              <w:bottom w:val="single" w:sz="8" w:space="0" w:color="auto"/>
              <w:right w:val="single" w:sz="8" w:space="0" w:color="auto"/>
            </w:tcBorders>
            <w:shd w:val="clear" w:color="auto" w:fill="auto"/>
            <w:vAlign w:val="center"/>
            <w:hideMark/>
          </w:tcPr>
          <w:p w:rsidR="002D066C" w:rsidRPr="002D066C" w:rsidRDefault="002D066C" w:rsidP="002D066C">
            <w:pPr>
              <w:jc w:val="left"/>
              <w:rPr>
                <w:rFonts w:eastAsia="Times New Roman" w:cs="Arial"/>
                <w:color w:val="000000"/>
                <w:lang w:eastAsia="en-GB"/>
              </w:rPr>
            </w:pPr>
            <w:r w:rsidRPr="002D066C">
              <w:rPr>
                <w:rFonts w:eastAsia="Times New Roman" w:cs="Arial"/>
                <w:color w:val="000000"/>
                <w:lang w:eastAsia="en-GB"/>
              </w:rPr>
              <w:t>Good</w:t>
            </w:r>
          </w:p>
        </w:tc>
        <w:tc>
          <w:tcPr>
            <w:tcW w:w="1260" w:type="dxa"/>
            <w:tcBorders>
              <w:top w:val="nil"/>
              <w:left w:val="nil"/>
              <w:bottom w:val="single" w:sz="8" w:space="0" w:color="auto"/>
              <w:right w:val="single" w:sz="8" w:space="0" w:color="auto"/>
            </w:tcBorders>
            <w:shd w:val="clear" w:color="auto" w:fill="auto"/>
            <w:vAlign w:val="center"/>
            <w:hideMark/>
          </w:tcPr>
          <w:p w:rsidR="002D066C" w:rsidRPr="002D066C" w:rsidRDefault="00E457D5" w:rsidP="002D066C">
            <w:pPr>
              <w:jc w:val="center"/>
              <w:rPr>
                <w:rFonts w:eastAsia="Times New Roman" w:cs="Arial"/>
                <w:color w:val="000000"/>
                <w:lang w:eastAsia="en-GB"/>
              </w:rPr>
            </w:pPr>
            <w:r>
              <w:rPr>
                <w:rFonts w:eastAsia="Times New Roman" w:cs="Arial"/>
                <w:color w:val="000000"/>
                <w:lang w:eastAsia="en-GB"/>
              </w:rPr>
              <w:t>36</w:t>
            </w:r>
            <w:r w:rsidR="00E12DD8">
              <w:rPr>
                <w:rFonts w:eastAsia="Times New Roman" w:cs="Arial"/>
                <w:color w:val="000000"/>
                <w:lang w:eastAsia="en-GB"/>
              </w:rPr>
              <w:t>-50</w:t>
            </w:r>
          </w:p>
        </w:tc>
        <w:tc>
          <w:tcPr>
            <w:tcW w:w="880" w:type="dxa"/>
            <w:tcBorders>
              <w:top w:val="nil"/>
              <w:left w:val="nil"/>
              <w:bottom w:val="single" w:sz="8" w:space="0" w:color="auto"/>
              <w:right w:val="single" w:sz="8" w:space="0" w:color="auto"/>
            </w:tcBorders>
            <w:shd w:val="clear" w:color="auto" w:fill="auto"/>
            <w:vAlign w:val="center"/>
            <w:hideMark/>
          </w:tcPr>
          <w:p w:rsidR="002D066C" w:rsidRPr="002D066C" w:rsidRDefault="002D066C" w:rsidP="002D066C">
            <w:pPr>
              <w:jc w:val="center"/>
              <w:rPr>
                <w:rFonts w:eastAsia="Times New Roman" w:cs="Arial"/>
                <w:color w:val="000000"/>
                <w:lang w:eastAsia="en-GB"/>
              </w:rPr>
            </w:pPr>
            <w:r w:rsidRPr="002D066C">
              <w:rPr>
                <w:rFonts w:eastAsia="Times New Roman" w:cs="Arial"/>
                <w:color w:val="000000"/>
                <w:lang w:eastAsia="en-GB"/>
              </w:rPr>
              <w:t>3</w:t>
            </w:r>
          </w:p>
        </w:tc>
        <w:tc>
          <w:tcPr>
            <w:tcW w:w="3520" w:type="dxa"/>
            <w:tcBorders>
              <w:top w:val="nil"/>
              <w:left w:val="nil"/>
              <w:bottom w:val="single" w:sz="8" w:space="0" w:color="auto"/>
              <w:right w:val="single" w:sz="8" w:space="0" w:color="auto"/>
            </w:tcBorders>
            <w:shd w:val="clear" w:color="auto" w:fill="auto"/>
            <w:vAlign w:val="center"/>
            <w:hideMark/>
          </w:tcPr>
          <w:p w:rsidR="002D066C" w:rsidRPr="002D066C" w:rsidRDefault="002D066C" w:rsidP="002D066C">
            <w:pPr>
              <w:rPr>
                <w:rFonts w:eastAsia="Times New Roman" w:cs="Arial"/>
                <w:color w:val="000000"/>
                <w:lang w:eastAsia="en-GB"/>
              </w:rPr>
            </w:pPr>
            <w:r w:rsidRPr="002D066C">
              <w:rPr>
                <w:rFonts w:eastAsia="Times New Roman" w:cs="Arial"/>
                <w:color w:val="000000"/>
                <w:lang w:eastAsia="en-GB"/>
              </w:rPr>
              <w:t>The proposal meets most of the required standard in all material respects</w:t>
            </w:r>
          </w:p>
        </w:tc>
      </w:tr>
      <w:tr w:rsidR="002D066C" w:rsidRPr="002D066C" w:rsidTr="002D066C">
        <w:trPr>
          <w:trHeight w:val="900"/>
        </w:trPr>
        <w:tc>
          <w:tcPr>
            <w:tcW w:w="1460" w:type="dxa"/>
            <w:tcBorders>
              <w:top w:val="nil"/>
              <w:left w:val="single" w:sz="8" w:space="0" w:color="auto"/>
              <w:bottom w:val="single" w:sz="8" w:space="0" w:color="auto"/>
              <w:right w:val="single" w:sz="8" w:space="0" w:color="auto"/>
            </w:tcBorders>
            <w:shd w:val="clear" w:color="auto" w:fill="auto"/>
            <w:vAlign w:val="center"/>
            <w:hideMark/>
          </w:tcPr>
          <w:p w:rsidR="002D066C" w:rsidRPr="002D066C" w:rsidRDefault="002D066C" w:rsidP="002D066C">
            <w:pPr>
              <w:jc w:val="left"/>
              <w:rPr>
                <w:rFonts w:eastAsia="Times New Roman" w:cs="Arial"/>
                <w:color w:val="000000"/>
                <w:lang w:eastAsia="en-GB"/>
              </w:rPr>
            </w:pPr>
            <w:r w:rsidRPr="002D066C">
              <w:rPr>
                <w:rFonts w:eastAsia="Times New Roman" w:cs="Arial"/>
                <w:color w:val="000000"/>
                <w:lang w:eastAsia="en-GB"/>
              </w:rPr>
              <w:t>Excellent</w:t>
            </w:r>
          </w:p>
        </w:tc>
        <w:tc>
          <w:tcPr>
            <w:tcW w:w="1260" w:type="dxa"/>
            <w:tcBorders>
              <w:top w:val="nil"/>
              <w:left w:val="nil"/>
              <w:bottom w:val="single" w:sz="8" w:space="0" w:color="auto"/>
              <w:right w:val="single" w:sz="8" w:space="0" w:color="auto"/>
            </w:tcBorders>
            <w:shd w:val="clear" w:color="auto" w:fill="auto"/>
            <w:vAlign w:val="center"/>
            <w:hideMark/>
          </w:tcPr>
          <w:p w:rsidR="002D066C" w:rsidRPr="002D066C" w:rsidRDefault="00E12DD8" w:rsidP="002D066C">
            <w:pPr>
              <w:jc w:val="center"/>
              <w:rPr>
                <w:rFonts w:eastAsia="Times New Roman" w:cs="Arial"/>
                <w:color w:val="000000"/>
                <w:lang w:eastAsia="en-GB"/>
              </w:rPr>
            </w:pPr>
            <w:r>
              <w:rPr>
                <w:rFonts w:eastAsia="Times New Roman" w:cs="Arial"/>
                <w:color w:val="000000"/>
                <w:lang w:eastAsia="en-GB"/>
              </w:rPr>
              <w:t>51-60</w:t>
            </w:r>
          </w:p>
        </w:tc>
        <w:tc>
          <w:tcPr>
            <w:tcW w:w="880" w:type="dxa"/>
            <w:tcBorders>
              <w:top w:val="nil"/>
              <w:left w:val="nil"/>
              <w:bottom w:val="single" w:sz="8" w:space="0" w:color="auto"/>
              <w:right w:val="single" w:sz="8" w:space="0" w:color="auto"/>
            </w:tcBorders>
            <w:shd w:val="clear" w:color="auto" w:fill="auto"/>
            <w:vAlign w:val="center"/>
            <w:hideMark/>
          </w:tcPr>
          <w:p w:rsidR="002D066C" w:rsidRPr="002D066C" w:rsidRDefault="002D066C" w:rsidP="002D066C">
            <w:pPr>
              <w:jc w:val="center"/>
              <w:rPr>
                <w:rFonts w:eastAsia="Times New Roman" w:cs="Arial"/>
                <w:color w:val="000000"/>
                <w:lang w:eastAsia="en-GB"/>
              </w:rPr>
            </w:pPr>
            <w:r w:rsidRPr="002D066C">
              <w:rPr>
                <w:rFonts w:eastAsia="Times New Roman" w:cs="Arial"/>
                <w:color w:val="000000"/>
                <w:lang w:eastAsia="en-GB"/>
              </w:rPr>
              <w:t>4</w:t>
            </w:r>
          </w:p>
        </w:tc>
        <w:tc>
          <w:tcPr>
            <w:tcW w:w="3520" w:type="dxa"/>
            <w:tcBorders>
              <w:top w:val="nil"/>
              <w:left w:val="nil"/>
              <w:bottom w:val="single" w:sz="8" w:space="0" w:color="auto"/>
              <w:right w:val="single" w:sz="8" w:space="0" w:color="auto"/>
            </w:tcBorders>
            <w:shd w:val="clear" w:color="auto" w:fill="auto"/>
            <w:vAlign w:val="center"/>
            <w:hideMark/>
          </w:tcPr>
          <w:p w:rsidR="002D066C" w:rsidRPr="002D066C" w:rsidRDefault="002D066C" w:rsidP="002D066C">
            <w:pPr>
              <w:rPr>
                <w:rFonts w:eastAsia="Times New Roman" w:cs="Arial"/>
                <w:color w:val="000000"/>
                <w:lang w:eastAsia="en-GB"/>
              </w:rPr>
            </w:pPr>
            <w:r w:rsidRPr="002D066C">
              <w:rPr>
                <w:rFonts w:eastAsia="Times New Roman" w:cs="Arial"/>
                <w:color w:val="000000"/>
                <w:lang w:eastAsia="en-GB"/>
              </w:rPr>
              <w:t xml:space="preserve">The proposal meets all of the required standard in all material respects </w:t>
            </w:r>
          </w:p>
        </w:tc>
      </w:tr>
    </w:tbl>
    <w:p w:rsidR="006A7F8F" w:rsidRPr="00D01D3B" w:rsidRDefault="00DB6EAC" w:rsidP="000E189B">
      <w:pPr>
        <w:pStyle w:val="Heading2"/>
        <w:numPr>
          <w:ilvl w:val="0"/>
          <w:numId w:val="0"/>
        </w:numPr>
        <w:rPr>
          <w:i/>
          <w:color w:val="808080" w:themeColor="background1" w:themeShade="80"/>
        </w:rPr>
      </w:pPr>
      <w:r w:rsidRPr="00D01D3B">
        <w:rPr>
          <w:i/>
          <w:noProof/>
          <w:color w:val="808080" w:themeColor="background1" w:themeShade="80"/>
        </w:rPr>
        <mc:AlternateContent>
          <mc:Choice Requires="wps">
            <w:drawing>
              <wp:anchor distT="0" distB="0" distL="114300" distR="114300" simplePos="0" relativeHeight="251683840" behindDoc="0" locked="0" layoutInCell="1" allowOverlap="1" wp14:anchorId="23AA537D" wp14:editId="5851B6F7">
                <wp:simplePos x="0" y="0"/>
                <wp:positionH relativeFrom="column">
                  <wp:posOffset>5905886</wp:posOffset>
                </wp:positionH>
                <wp:positionV relativeFrom="paragraph">
                  <wp:posOffset>155520</wp:posOffset>
                </wp:positionV>
                <wp:extent cx="508883" cy="389614"/>
                <wp:effectExtent l="0" t="0" r="5715" b="0"/>
                <wp:wrapNone/>
                <wp:docPr id="23" name="Text Box 23"/>
                <wp:cNvGraphicFramePr/>
                <a:graphic xmlns:a="http://schemas.openxmlformats.org/drawingml/2006/main">
                  <a:graphicData uri="http://schemas.microsoft.com/office/word/2010/wordprocessingShape">
                    <wps:wsp>
                      <wps:cNvSpPr txBox="1"/>
                      <wps:spPr>
                        <a:xfrm>
                          <a:off x="0" y="0"/>
                          <a:ext cx="508883" cy="38961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031A" w:rsidRDefault="001803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44" type="#_x0000_t202" style="position:absolute;left:0;text-align:left;margin-left:465.05pt;margin-top:12.25pt;width:40.05pt;height:30.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" fillcolor="white [3201]" stroked="f" strokeweight=".5pt">
                <v:textbox>
                  <w:txbxContent>
                    <w:p w:rsidR="00B85A99" w:rsidRDefault="00B85A99"/>
                  </w:txbxContent>
                </v:textbox>
              </v:shape>
            </w:pict>
          </mc:Fallback>
        </mc:AlternateContent>
      </w:r>
    </w:p>
    <w:p w:rsidR="00901017" w:rsidRPr="00D01D3B" w:rsidRDefault="00901017" w:rsidP="0035766D">
      <w:pPr>
        <w:spacing w:after="240"/>
        <w:rPr>
          <w:rFonts w:eastAsia="Calibri" w:cs="Arial"/>
          <w:b/>
          <w:sz w:val="22"/>
          <w:szCs w:val="22"/>
          <w:lang w:eastAsia="en-GB"/>
        </w:rPr>
      </w:pPr>
      <w:bookmarkStart w:id="157" w:name="_Ref403489615"/>
    </w:p>
    <w:bookmarkEnd w:id="157"/>
    <w:p w:rsidR="005E4E9D" w:rsidRPr="00D01D3B" w:rsidRDefault="005E4E9D" w:rsidP="005801EE">
      <w:pPr>
        <w:spacing w:after="240"/>
        <w:jc w:val="left"/>
        <w:rPr>
          <w:b/>
        </w:rPr>
      </w:pPr>
    </w:p>
    <w:p w:rsidR="005E4E9D" w:rsidRPr="00D01D3B" w:rsidRDefault="005E4E9D" w:rsidP="00401FF0">
      <w:pPr>
        <w:pStyle w:val="MainHeading"/>
        <w:spacing w:line="480" w:lineRule="auto"/>
        <w:ind w:left="0"/>
        <w:jc w:val="center"/>
        <w:rPr>
          <w:b/>
        </w:rPr>
      </w:pPr>
      <w:bookmarkStart w:id="158" w:name="_Toc403556511"/>
      <w:bookmarkStart w:id="159" w:name="_Toc406674974"/>
      <w:bookmarkStart w:id="160" w:name="_Toc412621216"/>
      <w:bookmarkStart w:id="161" w:name="_Toc412715226"/>
      <w:r w:rsidRPr="00D01D3B">
        <w:rPr>
          <w:b/>
        </w:rPr>
        <w:lastRenderedPageBreak/>
        <w:t>ANNEX A1</w:t>
      </w:r>
      <w:r w:rsidR="00E84532" w:rsidRPr="00D01D3B">
        <w:rPr>
          <w:b/>
        </w:rPr>
        <w:br/>
      </w:r>
      <w:r w:rsidR="00852A24" w:rsidRPr="00D01D3B">
        <w:rPr>
          <w:b/>
          <w:noProof/>
        </w:rPr>
        <mc:AlternateContent>
          <mc:Choice Requires="wps">
            <w:drawing>
              <wp:anchor distT="0" distB="0" distL="114300" distR="114300" simplePos="0" relativeHeight="251705344" behindDoc="0" locked="0" layoutInCell="1" allowOverlap="1" wp14:anchorId="3AB095B2" wp14:editId="236B8EDB">
                <wp:simplePos x="0" y="0"/>
                <wp:positionH relativeFrom="column">
                  <wp:posOffset>5948680</wp:posOffset>
                </wp:positionH>
                <wp:positionV relativeFrom="paragraph">
                  <wp:posOffset>175260</wp:posOffset>
                </wp:positionV>
                <wp:extent cx="468630" cy="389255"/>
                <wp:effectExtent l="0" t="0" r="7620" b="0"/>
                <wp:wrapNone/>
                <wp:docPr id="14" name="Text Box 14"/>
                <wp:cNvGraphicFramePr/>
                <a:graphic xmlns:a="http://schemas.openxmlformats.org/drawingml/2006/main">
                  <a:graphicData uri="http://schemas.microsoft.com/office/word/2010/wordprocessingShape">
                    <wps:wsp>
                      <wps:cNvSpPr txBox="1"/>
                      <wps:spPr>
                        <a:xfrm>
                          <a:off x="0" y="0"/>
                          <a:ext cx="468630" cy="389255"/>
                        </a:xfrm>
                        <a:prstGeom prst="rect">
                          <a:avLst/>
                        </a:prstGeom>
                        <a:solidFill>
                          <a:sysClr val="window" lastClr="FFFFFF"/>
                        </a:solidFill>
                        <a:ln w="6350">
                          <a:noFill/>
                        </a:ln>
                        <a:effectLst/>
                      </wps:spPr>
                      <wps:txbx>
                        <w:txbxContent>
                          <w:p w:rsidR="0018031A" w:rsidRDefault="0018031A" w:rsidP="00852A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4" o:spid="_x0000_s1045" type="#_x0000_t202" style="position:absolute;left:0;text-align:left;margin-left:468.4pt;margin-top:13.8pt;width:36.9pt;height:30.65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" fillcolor="window" stroked="f" strokeweight=".5pt">
                <v:textbox>
                  <w:txbxContent>
                    <w:p w:rsidR="00B85A99" w:rsidRDefault="00B85A99" w:rsidP="00852A24"/>
                  </w:txbxContent>
                </v:textbox>
              </v:shape>
            </w:pict>
          </mc:Fallback>
        </mc:AlternateContent>
      </w:r>
      <w:r w:rsidRPr="00D01D3B">
        <w:rPr>
          <w:b/>
        </w:rPr>
        <w:t>NHS TERMS AND CONDITIONS</w:t>
      </w:r>
      <w:bookmarkEnd w:id="158"/>
      <w:bookmarkEnd w:id="159"/>
      <w:bookmarkEnd w:id="160"/>
      <w:bookmarkEnd w:id="161"/>
    </w:p>
    <w:p w:rsidR="005E4E9D" w:rsidRPr="00D01D3B" w:rsidRDefault="005E4E9D" w:rsidP="005E4E9D">
      <w:pPr>
        <w:pStyle w:val="Body1"/>
        <w:ind w:left="0"/>
      </w:pPr>
      <w:r w:rsidRPr="00D01D3B">
        <w:t>The Authority intends to enter into a contract with th</w:t>
      </w:r>
      <w:r w:rsidR="00CC4072" w:rsidRPr="00D01D3B">
        <w:t xml:space="preserve">e successful Bidder on the NHS </w:t>
      </w:r>
      <w:r w:rsidR="00BF698B" w:rsidRPr="00D01D3B">
        <w:t>Terms and C</w:t>
      </w:r>
      <w:r w:rsidRPr="00D01D3B">
        <w:t>onditions</w:t>
      </w:r>
      <w:r w:rsidR="00735A64">
        <w:t xml:space="preserve"> </w:t>
      </w:r>
      <w:r w:rsidR="00ED4669" w:rsidRPr="00D01D3B">
        <w:t>for the Supply of Goods (Contract V</w:t>
      </w:r>
      <w:r w:rsidR="00735A64">
        <w:t>ersion)</w:t>
      </w:r>
      <w:r w:rsidRPr="00D01D3B">
        <w:t xml:space="preserve">.   </w:t>
      </w:r>
    </w:p>
    <w:p w:rsidR="005E4E9D" w:rsidRPr="00D01D3B" w:rsidRDefault="005E4E9D" w:rsidP="005E4E9D">
      <w:pPr>
        <w:pStyle w:val="Body1"/>
        <w:ind w:left="0"/>
      </w:pPr>
      <w:r w:rsidRPr="00D01D3B">
        <w:t xml:space="preserve">This Annex A1 contains the NHS </w:t>
      </w:r>
      <w:r w:rsidR="00D72A3A">
        <w:t xml:space="preserve">Framework Agreement </w:t>
      </w:r>
      <w:r w:rsidR="00BF698B" w:rsidRPr="00D01D3B">
        <w:t>Terms and Co</w:t>
      </w:r>
      <w:r w:rsidRPr="00D01D3B">
        <w:t xml:space="preserve">nditions, duly completed by the Authority so far as possible, including all relevant schedules, except schedule 5 (Specification and Tender Response Document) and schedule 6 (Commercial Schedule).  </w:t>
      </w:r>
    </w:p>
    <w:p w:rsidR="005E4E9D" w:rsidRDefault="009D7244" w:rsidP="005E4E9D">
      <w:pPr>
        <w:pStyle w:val="Body1"/>
        <w:ind w:left="0"/>
      </w:pPr>
      <w:r w:rsidRPr="00D01D3B">
        <w:rPr>
          <w:b/>
          <w:noProof/>
        </w:rPr>
        <mc:AlternateContent>
          <mc:Choice Requires="wps">
            <w:drawing>
              <wp:anchor distT="0" distB="0" distL="114300" distR="114300" simplePos="0" relativeHeight="251709440" behindDoc="0" locked="0" layoutInCell="1" allowOverlap="1" wp14:anchorId="6B15427D" wp14:editId="29A4A461">
                <wp:simplePos x="0" y="0"/>
                <wp:positionH relativeFrom="column">
                  <wp:posOffset>5948680</wp:posOffset>
                </wp:positionH>
                <wp:positionV relativeFrom="paragraph">
                  <wp:posOffset>132715</wp:posOffset>
                </wp:positionV>
                <wp:extent cx="468630" cy="389255"/>
                <wp:effectExtent l="0" t="0" r="7620" b="0"/>
                <wp:wrapNone/>
                <wp:docPr id="27" name="Text Box 27"/>
                <wp:cNvGraphicFramePr/>
                <a:graphic xmlns:a="http://schemas.openxmlformats.org/drawingml/2006/main">
                  <a:graphicData uri="http://schemas.microsoft.com/office/word/2010/wordprocessingShape">
                    <wps:wsp>
                      <wps:cNvSpPr txBox="1"/>
                      <wps:spPr>
                        <a:xfrm>
                          <a:off x="0" y="0"/>
                          <a:ext cx="468630" cy="389255"/>
                        </a:xfrm>
                        <a:prstGeom prst="rect">
                          <a:avLst/>
                        </a:prstGeom>
                        <a:solidFill>
                          <a:sysClr val="window" lastClr="FFFFFF"/>
                        </a:solidFill>
                        <a:ln w="6350">
                          <a:noFill/>
                        </a:ln>
                        <a:effectLst/>
                      </wps:spPr>
                      <wps:txbx>
                        <w:txbxContent>
                          <w:p w:rsidR="0018031A" w:rsidRDefault="0018031A" w:rsidP="009D72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7" o:spid="_x0000_s1046" type="#_x0000_t202" style="position:absolute;left:0;text-align:left;margin-left:468.4pt;margin-top:10.45pt;width:36.9pt;height:30.65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" fillcolor="window" stroked="f" strokeweight=".5pt">
                <v:textbox>
                  <w:txbxContent>
                    <w:p w:rsidR="00B85A99" w:rsidRDefault="00B85A99" w:rsidP="009D7244"/>
                  </w:txbxContent>
                </v:textbox>
              </v:shape>
            </w:pict>
          </mc:Fallback>
        </mc:AlternateContent>
      </w:r>
      <w:r w:rsidR="005E4E9D" w:rsidRPr="00D01D3B">
        <w:t>The Specific</w:t>
      </w:r>
      <w:r w:rsidR="00AE6ABC" w:rsidRPr="00D01D3B">
        <w:t>ation is set out in Annex B2</w:t>
      </w:r>
      <w:r w:rsidR="005E4E9D" w:rsidRPr="00D01D3B">
        <w:t xml:space="preserve"> of this ITT.  </w:t>
      </w:r>
    </w:p>
    <w:bookmarkStart w:id="162" w:name="_MON_1526814404"/>
    <w:bookmarkStart w:id="163" w:name="_MON_1572855293"/>
    <w:bookmarkStart w:id="164" w:name="_MON_1569833657"/>
    <w:bookmarkStart w:id="165" w:name="_MON_1527316300"/>
    <w:bookmarkStart w:id="166" w:name="_MON_1573372826"/>
    <w:bookmarkStart w:id="167" w:name="_GoBack"/>
    <w:bookmarkEnd w:id="162"/>
    <w:bookmarkEnd w:id="163"/>
    <w:bookmarkEnd w:id="164"/>
    <w:bookmarkEnd w:id="165"/>
    <w:bookmarkEnd w:id="166"/>
    <w:bookmarkStart w:id="168" w:name="_MON_1571561608"/>
    <w:bookmarkStart w:id="169" w:name="_MON_1573898339"/>
    <w:bookmarkEnd w:id="168"/>
    <w:bookmarkEnd w:id="169"/>
    <w:p w:rsidR="00082D0F" w:rsidRDefault="00FE087B" w:rsidP="005E4E9D">
      <w:pPr>
        <w:pStyle w:val="Body1"/>
        <w:ind w:left="0"/>
      </w:pPr>
      <w:r>
        <w:object w:dxaOrig="1550" w:dyaOrig="991">
          <v:shape id="_x0000_i1026" type="#_x0000_t75" style="width:77.6pt;height:49.55pt" o:ole="">
            <v:imagedata r:id="rId16" o:title=""/>
          </v:shape>
          <o:OLEObject Type="Embed" ProgID="Word.Document.8" ShapeID="_x0000_i1026" DrawAspect="Icon" ObjectID="_1573898354" r:id="rId17">
            <o:FieldCodes>\s</o:FieldCodes>
          </o:OLEObject>
        </w:object>
      </w:r>
      <w:bookmarkEnd w:id="167"/>
    </w:p>
    <w:p w:rsidR="00082D0F" w:rsidRPr="00D01D3B" w:rsidRDefault="00082D0F" w:rsidP="005E4E9D">
      <w:pPr>
        <w:pStyle w:val="Body1"/>
        <w:ind w:left="0"/>
      </w:pPr>
      <w:bookmarkStart w:id="170" w:name="_MON_1523862823"/>
      <w:bookmarkStart w:id="171" w:name="_MON_1524996254"/>
      <w:bookmarkEnd w:id="170"/>
      <w:bookmarkEnd w:id="171"/>
    </w:p>
    <w:p w:rsidR="005E4E9D" w:rsidRPr="00D01D3B" w:rsidRDefault="00C07130" w:rsidP="005E4E9D">
      <w:pPr>
        <w:pStyle w:val="Body1"/>
        <w:ind w:left="0"/>
        <w:rPr>
          <w:b/>
          <w:noProof/>
        </w:rPr>
      </w:pPr>
      <w:r w:rsidRPr="00D01D3B">
        <w:rPr>
          <w:b/>
          <w:noProof/>
        </w:rPr>
        <mc:AlternateContent>
          <mc:Choice Requires="wps">
            <w:drawing>
              <wp:anchor distT="0" distB="0" distL="114300" distR="114300" simplePos="0" relativeHeight="251711488" behindDoc="0" locked="0" layoutInCell="1" allowOverlap="1" wp14:anchorId="2C42F787" wp14:editId="201ECB2A">
                <wp:simplePos x="0" y="0"/>
                <wp:positionH relativeFrom="column">
                  <wp:posOffset>5949315</wp:posOffset>
                </wp:positionH>
                <wp:positionV relativeFrom="paragraph">
                  <wp:posOffset>138430</wp:posOffset>
                </wp:positionV>
                <wp:extent cx="468630" cy="389255"/>
                <wp:effectExtent l="0" t="0" r="0" b="0"/>
                <wp:wrapNone/>
                <wp:docPr id="30" name="Text Box 30"/>
                <wp:cNvGraphicFramePr/>
                <a:graphic xmlns:a="http://schemas.openxmlformats.org/drawingml/2006/main">
                  <a:graphicData uri="http://schemas.microsoft.com/office/word/2010/wordprocessingShape">
                    <wps:wsp>
                      <wps:cNvSpPr txBox="1"/>
                      <wps:spPr>
                        <a:xfrm>
                          <a:off x="0" y="0"/>
                          <a:ext cx="468630" cy="389255"/>
                        </a:xfrm>
                        <a:prstGeom prst="rect">
                          <a:avLst/>
                        </a:prstGeom>
                        <a:noFill/>
                        <a:ln w="6350">
                          <a:noFill/>
                        </a:ln>
                        <a:effectLst/>
                      </wps:spPr>
                      <wps:txbx>
                        <w:txbxContent>
                          <w:p w:rsidR="0018031A" w:rsidRDefault="0018031A" w:rsidP="00C071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0" o:spid="_x0000_s1047" type="#_x0000_t202" style="position:absolute;left:0;text-align:left;margin-left:468.45pt;margin-top:10.9pt;width:36.9pt;height:30.65pt;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" filled="f" stroked="f" strokeweight=".5pt">
                <v:textbox>
                  <w:txbxContent>
                    <w:p w:rsidR="00B85A99" w:rsidRDefault="00B85A99" w:rsidP="00C07130"/>
                  </w:txbxContent>
                </v:textbox>
              </v:shape>
            </w:pict>
          </mc:Fallback>
        </mc:AlternateContent>
      </w:r>
    </w:p>
    <w:p w:rsidR="00570D48" w:rsidRPr="00D01D3B" w:rsidRDefault="00570D48" w:rsidP="005E4E9D">
      <w:pPr>
        <w:pStyle w:val="Body1"/>
        <w:ind w:left="0"/>
        <w:rPr>
          <w:b/>
          <w:noProof/>
        </w:rPr>
      </w:pPr>
    </w:p>
    <w:p w:rsidR="00570D48" w:rsidRPr="00D01D3B" w:rsidRDefault="00570D48" w:rsidP="005E4E9D">
      <w:pPr>
        <w:pStyle w:val="Body1"/>
        <w:ind w:left="0"/>
        <w:rPr>
          <w:b/>
          <w:noProof/>
        </w:rPr>
      </w:pPr>
    </w:p>
    <w:p w:rsidR="005E4E9D" w:rsidRPr="00EE57C8" w:rsidRDefault="00C07130" w:rsidP="00041926">
      <w:pPr>
        <w:pStyle w:val="Body1"/>
        <w:ind w:left="0"/>
      </w:pPr>
      <w:r w:rsidRPr="00D01D3B">
        <w:rPr>
          <w:b/>
          <w:noProof/>
        </w:rPr>
        <mc:AlternateContent>
          <mc:Choice Requires="wps">
            <w:drawing>
              <wp:anchor distT="0" distB="0" distL="114300" distR="114300" simplePos="0" relativeHeight="251713536" behindDoc="0" locked="0" layoutInCell="1" allowOverlap="1" wp14:anchorId="171627C9" wp14:editId="4800F939">
                <wp:simplePos x="0" y="0"/>
                <wp:positionH relativeFrom="column">
                  <wp:posOffset>5949315</wp:posOffset>
                </wp:positionH>
                <wp:positionV relativeFrom="paragraph">
                  <wp:posOffset>68580</wp:posOffset>
                </wp:positionV>
                <wp:extent cx="468630" cy="389255"/>
                <wp:effectExtent l="0" t="0" r="0" b="0"/>
                <wp:wrapNone/>
                <wp:docPr id="31" name="Text Box 31"/>
                <wp:cNvGraphicFramePr/>
                <a:graphic xmlns:a="http://schemas.openxmlformats.org/drawingml/2006/main">
                  <a:graphicData uri="http://schemas.microsoft.com/office/word/2010/wordprocessingShape">
                    <wps:wsp>
                      <wps:cNvSpPr txBox="1"/>
                      <wps:spPr>
                        <a:xfrm>
                          <a:off x="0" y="0"/>
                          <a:ext cx="468630" cy="389255"/>
                        </a:xfrm>
                        <a:prstGeom prst="rect">
                          <a:avLst/>
                        </a:prstGeom>
                        <a:noFill/>
                        <a:ln w="6350">
                          <a:noFill/>
                        </a:ln>
                        <a:effectLst/>
                      </wps:spPr>
                      <wps:txbx>
                        <w:txbxContent>
                          <w:p w:rsidR="0018031A" w:rsidRDefault="0018031A" w:rsidP="00C071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1" o:spid="_x0000_s1048" type="#_x0000_t202" style="position:absolute;left:0;text-align:left;margin-left:468.45pt;margin-top:5.4pt;width:36.9pt;height:30.65pt;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" filled="f" stroked="f" strokeweight=".5pt">
                <v:textbox>
                  <w:txbxContent>
                    <w:p w:rsidR="00B85A99" w:rsidRDefault="00B85A99" w:rsidP="00C07130"/>
                  </w:txbxContent>
                </v:textbox>
              </v:shape>
            </w:pict>
          </mc:Fallback>
        </mc:AlternateContent>
      </w:r>
      <w:bookmarkStart w:id="172" w:name="_MON_1509358202"/>
      <w:bookmarkEnd w:id="172"/>
    </w:p>
    <w:sectPr w:rsidR="005E4E9D" w:rsidRPr="00EE57C8" w:rsidSect="00B02442">
      <w:footerReference w:type="default" r:id="rId18"/>
      <w:footerReference w:type="first" r:id="rId19"/>
      <w:type w:val="continuous"/>
      <w:pgSz w:w="11907" w:h="16840" w:code="9"/>
      <w:pgMar w:top="1418" w:right="1418" w:bottom="1418" w:left="1418" w:header="709" w:footer="567" w:gutter="0"/>
      <w:pgNumType w:start="1"/>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0"/>
    </wne:keymap>
  </wne:keymaps>
  <wne:toolbars>
    <wne:acdManifest>
      <wne:acdEntry wne:acdName="acd0"/>
    </wne:acdManifest>
  </wne:toolbars>
  <wne:acds>
    <wne:acd wne:argValue="AgBBAG4AbgBlAHgAdQByAGU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31A" w:rsidRDefault="0018031A" w:rsidP="00C82318">
      <w:r>
        <w:separator/>
      </w:r>
    </w:p>
  </w:endnote>
  <w:endnote w:type="continuationSeparator" w:id="0">
    <w:p w:rsidR="0018031A" w:rsidRDefault="0018031A" w:rsidP="00C82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mericanTypewriter Light">
    <w:charset w:val="00"/>
    <w:family w:val="roman"/>
    <w:pitch w:val="variable"/>
    <w:sig w:usb0="00000003" w:usb1="00000000" w:usb2="00000000" w:usb3="00000000" w:csb0="00000001" w:csb1="00000000"/>
  </w:font>
  <w:font w:name="AmericanTypewriter Medium">
    <w:altName w:val="IDAutomationC39M"/>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31A" w:rsidRPr="00100953" w:rsidRDefault="0018031A" w:rsidP="00D3489C">
    <w:pPr>
      <w:pStyle w:val="Footer"/>
      <w:rPr>
        <w:color w:val="808080" w:themeColor="background1" w:themeShade="80"/>
      </w:rPr>
    </w:pPr>
    <w:r>
      <w:rPr>
        <w:color w:val="808080" w:themeColor="background1" w:themeShade="80"/>
      </w:rPr>
      <w:t>ITT section A – open</w:t>
    </w:r>
    <w:r w:rsidRPr="00100953">
      <w:rPr>
        <w:color w:val="808080" w:themeColor="background1" w:themeShade="80"/>
      </w:rPr>
      <w:t xml:space="preserve"> (</w:t>
    </w:r>
    <w:r>
      <w:rPr>
        <w:color w:val="808080" w:themeColor="background1" w:themeShade="80"/>
      </w:rPr>
      <w:t>February</w:t>
    </w:r>
    <w:r w:rsidRPr="00100953">
      <w:rPr>
        <w:color w:val="808080" w:themeColor="background1" w:themeShade="80"/>
      </w:rPr>
      <w:t xml:space="preserve"> 2015</w:t>
    </w:r>
    <w:r>
      <w:rPr>
        <w:color w:val="808080" w:themeColor="background1" w:themeShade="80"/>
      </w:rPr>
      <w:t>/PCR 2015</w:t>
    </w:r>
    <w:r w:rsidRPr="00100953">
      <w:rPr>
        <w:color w:val="808080" w:themeColor="background1" w:themeShade="80"/>
      </w:rPr>
      <w:t>)</w:t>
    </w:r>
  </w:p>
  <w:p w:rsidR="0018031A" w:rsidRDefault="0018031A">
    <w:pPr>
      <w:pStyle w:val="Footer"/>
      <w:jc w:val="center"/>
    </w:pPr>
  </w:p>
  <w:p w:rsidR="0018031A" w:rsidRDefault="0018031A" w:rsidP="00C06438">
    <w:pPr>
      <w:pStyle w:val="Footer"/>
      <w:tabs>
        <w:tab w:val="clear" w:pos="4678"/>
        <w:tab w:val="clear" w:pos="9356"/>
        <w:tab w:val="center" w:pos="4536"/>
        <w:tab w:val="right" w:pos="907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31A" w:rsidRDefault="0018031A">
    <w:pPr>
      <w:pStyle w:val="Footer"/>
      <w:jc w:val="center"/>
    </w:pPr>
  </w:p>
  <w:p w:rsidR="0018031A" w:rsidRDefault="001803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3249746"/>
      <w:docPartObj>
        <w:docPartGallery w:val="Page Numbers (Bottom of Page)"/>
        <w:docPartUnique/>
      </w:docPartObj>
    </w:sdtPr>
    <w:sdtEndPr>
      <w:rPr>
        <w:noProof/>
      </w:rPr>
    </w:sdtEndPr>
    <w:sdtContent>
      <w:p w:rsidR="0018031A" w:rsidRPr="00100953" w:rsidRDefault="0018031A" w:rsidP="00D3489C">
        <w:pPr>
          <w:pStyle w:val="Footer"/>
          <w:rPr>
            <w:color w:val="808080" w:themeColor="background1" w:themeShade="80"/>
          </w:rPr>
        </w:pPr>
        <w:r>
          <w:rPr>
            <w:color w:val="808080" w:themeColor="background1" w:themeShade="80"/>
          </w:rPr>
          <w:t>ITT section A – open</w:t>
        </w:r>
        <w:r w:rsidRPr="00100953">
          <w:rPr>
            <w:color w:val="808080" w:themeColor="background1" w:themeShade="80"/>
          </w:rPr>
          <w:t xml:space="preserve"> (</w:t>
        </w:r>
        <w:r>
          <w:rPr>
            <w:color w:val="808080" w:themeColor="background1" w:themeShade="80"/>
          </w:rPr>
          <w:t xml:space="preserve">February </w:t>
        </w:r>
        <w:r w:rsidRPr="00100953">
          <w:rPr>
            <w:color w:val="808080" w:themeColor="background1" w:themeShade="80"/>
          </w:rPr>
          <w:t>2015</w:t>
        </w:r>
        <w:r>
          <w:rPr>
            <w:color w:val="808080" w:themeColor="background1" w:themeShade="80"/>
          </w:rPr>
          <w:t>/PCR 2015</w:t>
        </w:r>
        <w:r w:rsidRPr="00100953">
          <w:rPr>
            <w:color w:val="808080" w:themeColor="background1" w:themeShade="80"/>
          </w:rPr>
          <w:t>)</w:t>
        </w:r>
      </w:p>
      <w:p w:rsidR="0018031A" w:rsidRDefault="0018031A">
        <w:pPr>
          <w:pStyle w:val="Footer"/>
          <w:jc w:val="center"/>
        </w:pPr>
        <w:r>
          <w:fldChar w:fldCharType="begin"/>
        </w:r>
        <w:r>
          <w:instrText xml:space="preserve"> PAGE   \* MERGEFORMAT </w:instrText>
        </w:r>
        <w:r>
          <w:fldChar w:fldCharType="separate"/>
        </w:r>
        <w:r w:rsidR="008336F2">
          <w:rPr>
            <w:noProof/>
          </w:rPr>
          <w:t>11</w:t>
        </w:r>
        <w:r>
          <w:rPr>
            <w:noProof/>
          </w:rPr>
          <w:fldChar w:fldCharType="end"/>
        </w:r>
      </w:p>
    </w:sdtContent>
  </w:sdt>
  <w:p w:rsidR="0018031A" w:rsidRDefault="0018031A" w:rsidP="00C06438">
    <w:pPr>
      <w:pStyle w:val="Footer"/>
      <w:tabs>
        <w:tab w:val="clear" w:pos="4678"/>
        <w:tab w:val="clear" w:pos="9356"/>
        <w:tab w:val="center" w:pos="4536"/>
        <w:tab w:val="right" w:pos="9072"/>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496238"/>
      <w:docPartObj>
        <w:docPartGallery w:val="Page Numbers (Bottom of Page)"/>
        <w:docPartUnique/>
      </w:docPartObj>
    </w:sdtPr>
    <w:sdtEndPr>
      <w:rPr>
        <w:noProof/>
      </w:rPr>
    </w:sdtEndPr>
    <w:sdtContent>
      <w:p w:rsidR="0018031A" w:rsidRPr="00100953" w:rsidRDefault="0018031A" w:rsidP="00D3489C">
        <w:pPr>
          <w:pStyle w:val="Footer"/>
          <w:rPr>
            <w:color w:val="808080" w:themeColor="background1" w:themeShade="80"/>
          </w:rPr>
        </w:pPr>
        <w:r>
          <w:rPr>
            <w:color w:val="808080" w:themeColor="background1" w:themeShade="80"/>
          </w:rPr>
          <w:t>ITT section A – open</w:t>
        </w:r>
        <w:r w:rsidRPr="00100953">
          <w:rPr>
            <w:color w:val="808080" w:themeColor="background1" w:themeShade="80"/>
          </w:rPr>
          <w:t xml:space="preserve"> (</w:t>
        </w:r>
        <w:r>
          <w:rPr>
            <w:color w:val="808080" w:themeColor="background1" w:themeShade="80"/>
          </w:rPr>
          <w:t>February</w:t>
        </w:r>
        <w:r w:rsidRPr="00100953">
          <w:rPr>
            <w:color w:val="808080" w:themeColor="background1" w:themeShade="80"/>
          </w:rPr>
          <w:t xml:space="preserve"> 2015</w:t>
        </w:r>
        <w:r>
          <w:rPr>
            <w:color w:val="808080" w:themeColor="background1" w:themeShade="80"/>
          </w:rPr>
          <w:t>/PCR 2015</w:t>
        </w:r>
        <w:r w:rsidRPr="00100953">
          <w:rPr>
            <w:color w:val="808080" w:themeColor="background1" w:themeShade="80"/>
          </w:rPr>
          <w:t>)</w:t>
        </w:r>
      </w:p>
      <w:p w:rsidR="0018031A" w:rsidRDefault="0018031A">
        <w:pPr>
          <w:pStyle w:val="Footer"/>
          <w:jc w:val="center"/>
        </w:pPr>
        <w:r>
          <w:fldChar w:fldCharType="begin"/>
        </w:r>
        <w:r>
          <w:instrText xml:space="preserve"> PAGE   \* MERGEFORMAT </w:instrText>
        </w:r>
        <w:r>
          <w:fldChar w:fldCharType="separate"/>
        </w:r>
        <w:r w:rsidR="008336F2">
          <w:rPr>
            <w:noProof/>
          </w:rPr>
          <w:t>1</w:t>
        </w:r>
        <w:r>
          <w:rPr>
            <w:noProof/>
          </w:rPr>
          <w:fldChar w:fldCharType="end"/>
        </w:r>
      </w:p>
    </w:sdtContent>
  </w:sdt>
  <w:p w:rsidR="0018031A" w:rsidRDefault="001803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31A" w:rsidRDefault="0018031A" w:rsidP="00C82318">
      <w:r>
        <w:separator/>
      </w:r>
    </w:p>
  </w:footnote>
  <w:footnote w:type="continuationSeparator" w:id="0">
    <w:p w:rsidR="0018031A" w:rsidRDefault="0018031A" w:rsidP="00C823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07B8"/>
    <w:multiLevelType w:val="multilevel"/>
    <w:tmpl w:val="AF82C044"/>
    <w:name w:val="Annexure"/>
    <w:lvl w:ilvl="0">
      <w:start w:val="1"/>
      <w:numFmt w:val="decimal"/>
      <w:pStyle w:val="Annexure"/>
      <w:suff w:val="nothing"/>
      <w:lvlText w:val="Annexure %1"/>
      <w:lvlJc w:val="left"/>
      <w:pPr>
        <w:ind w:left="0" w:firstLine="0"/>
      </w:pPr>
      <w:rPr>
        <w:rFonts w:hint="default"/>
        <w:caps w:val="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1F53CA0"/>
    <w:multiLevelType w:val="hybridMultilevel"/>
    <w:tmpl w:val="8F4488C4"/>
    <w:lvl w:ilvl="0" w:tplc="B4883960">
      <w:start w:val="1"/>
      <w:numFmt w:val="bullet"/>
      <w:pStyle w:val="MRBullet"/>
      <w:lvlText w:val="o"/>
      <w:lvlJc w:val="left"/>
      <w:pPr>
        <w:tabs>
          <w:tab w:val="num" w:pos="720"/>
        </w:tabs>
        <w:ind w:left="720" w:hanging="720"/>
      </w:pPr>
      <w:rPr>
        <w:rFonts w:ascii="Arial" w:hAnsi="Arial" w:hint="default"/>
        <w:b/>
        <w:i w:val="0"/>
        <w:color w:val="663366"/>
        <w:sz w:val="2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7253DDD"/>
    <w:multiLevelType w:val="multilevel"/>
    <w:tmpl w:val="796EF836"/>
    <w:name w:val="Parties"/>
    <w:lvl w:ilvl="0">
      <w:start w:val="1"/>
      <w:numFmt w:val="decimal"/>
      <w:pStyle w:val="Parties"/>
      <w:lvlText w:val="(%1)"/>
      <w:lvlJc w:val="left"/>
      <w:pPr>
        <w:tabs>
          <w:tab w:val="num" w:pos="851"/>
        </w:tabs>
        <w:ind w:left="851" w:hanging="851"/>
      </w:pPr>
      <w:rPr>
        <w:rFonts w:ascii="Arial" w:hAnsi="Arial" w:cs="Times New Roman" w:hint="default"/>
        <w:kern w:val="0"/>
        <w:sz w:val="20"/>
        <w:u w:val="none"/>
      </w:rPr>
    </w:lvl>
    <w:lvl w:ilvl="1">
      <w:start w:val="1"/>
      <w:numFmt w:val="none"/>
      <w:suff w:val="nothing"/>
      <w:lvlText w:val=""/>
      <w:lvlJc w:val="left"/>
      <w:pPr>
        <w:ind w:left="0" w:firstLine="0"/>
      </w:pPr>
      <w:rPr>
        <w:rFonts w:ascii="Arial" w:hAnsi="Arial" w:cs="Times New Roman" w:hint="default"/>
        <w:b/>
        <w:i w:val="0"/>
        <w:sz w:val="21"/>
      </w:rPr>
    </w:lvl>
    <w:lvl w:ilvl="2">
      <w:start w:val="1"/>
      <w:numFmt w:val="none"/>
      <w:suff w:val="nothing"/>
      <w:lvlText w:val=""/>
      <w:lvlJc w:val="left"/>
      <w:pPr>
        <w:ind w:left="0" w:firstLine="0"/>
      </w:pPr>
      <w:rPr>
        <w:rFonts w:ascii="Arial" w:hAnsi="Arial" w:cs="Times New Roman" w:hint="default"/>
        <w:sz w:val="21"/>
      </w:rPr>
    </w:lvl>
    <w:lvl w:ilvl="3">
      <w:start w:val="1"/>
      <w:numFmt w:val="none"/>
      <w:suff w:val="nothing"/>
      <w:lvlText w:val=""/>
      <w:lvlJc w:val="left"/>
      <w:pPr>
        <w:ind w:left="0" w:firstLine="0"/>
      </w:pPr>
      <w:rPr>
        <w:rFonts w:ascii="Arial" w:hAnsi="Arial" w:cs="Times New Roman" w:hint="default"/>
        <w:sz w:val="21"/>
      </w:rPr>
    </w:lvl>
    <w:lvl w:ilvl="4">
      <w:start w:val="1"/>
      <w:numFmt w:val="none"/>
      <w:suff w:val="nothing"/>
      <w:lvlText w:val=""/>
      <w:lvlJc w:val="left"/>
      <w:pPr>
        <w:ind w:left="0" w:firstLine="0"/>
      </w:pPr>
      <w:rPr>
        <w:rFonts w:ascii="Arial" w:hAnsi="Arial" w:cs="Times New Roman" w:hint="default"/>
        <w:sz w:val="21"/>
      </w:rPr>
    </w:lvl>
    <w:lvl w:ilvl="5">
      <w:start w:val="27"/>
      <w:numFmt w:val="none"/>
      <w:suff w:val="nothing"/>
      <w:lvlText w:val=""/>
      <w:lvlJc w:val="left"/>
      <w:pPr>
        <w:ind w:left="0" w:firstLine="0"/>
      </w:pPr>
      <w:rPr>
        <w:rFonts w:ascii="Arial" w:hAnsi="Arial" w:cs="Times New Roman" w:hint="default"/>
        <w:sz w:val="21"/>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
    <w:nsid w:val="0CFA0FF5"/>
    <w:multiLevelType w:val="multilevel"/>
    <w:tmpl w:val="3FB08CB2"/>
    <w:name w:val="Bullet No Space"/>
    <w:lvl w:ilvl="0">
      <w:start w:val="1"/>
      <w:numFmt w:val="bullet"/>
      <w:pStyle w:val="BulletList1"/>
      <w:lvlText w:val=""/>
      <w:lvlJc w:val="left"/>
      <w:pPr>
        <w:tabs>
          <w:tab w:val="num" w:pos="851"/>
        </w:tabs>
        <w:ind w:left="851" w:hanging="851"/>
      </w:pPr>
      <w:rPr>
        <w:rFonts w:ascii="Symbol" w:hAnsi="Symbol" w:hint="default"/>
        <w:b w:val="0"/>
        <w:i w:val="0"/>
        <w:color w:val="auto"/>
        <w:kern w:val="0"/>
        <w:sz w:val="22"/>
      </w:rPr>
    </w:lvl>
    <w:lvl w:ilvl="1">
      <w:start w:val="1"/>
      <w:numFmt w:val="bullet"/>
      <w:pStyle w:val="BulletList2"/>
      <w:lvlText w:val=""/>
      <w:lvlJc w:val="left"/>
      <w:pPr>
        <w:tabs>
          <w:tab w:val="num" w:pos="1701"/>
        </w:tabs>
        <w:ind w:left="1701" w:hanging="850"/>
      </w:pPr>
      <w:rPr>
        <w:rFonts w:ascii="Symbol" w:hAnsi="Symbol" w:hint="default"/>
        <w:b w:val="0"/>
        <w:i w:val="0"/>
        <w:color w:val="auto"/>
        <w:sz w:val="21"/>
      </w:rPr>
    </w:lvl>
    <w:lvl w:ilvl="2">
      <w:start w:val="1"/>
      <w:numFmt w:val="bullet"/>
      <w:pStyle w:val="BulletList3"/>
      <w:lvlText w:val=""/>
      <w:lvlJc w:val="left"/>
      <w:pPr>
        <w:tabs>
          <w:tab w:val="num" w:pos="2552"/>
        </w:tabs>
        <w:ind w:left="2552" w:hanging="851"/>
      </w:pPr>
      <w:rPr>
        <w:rFonts w:ascii="Symbol" w:hAnsi="Symbol" w:hint="default"/>
        <w:b w:val="0"/>
        <w:i w:val="0"/>
        <w:color w:val="auto"/>
        <w:sz w:val="21"/>
      </w:rPr>
    </w:lvl>
    <w:lvl w:ilvl="3">
      <w:start w:val="1"/>
      <w:numFmt w:val="bullet"/>
      <w:pStyle w:val="BulletList4"/>
      <w:lvlText w:val=""/>
      <w:lvlJc w:val="left"/>
      <w:pPr>
        <w:tabs>
          <w:tab w:val="num" w:pos="3402"/>
        </w:tabs>
        <w:ind w:left="3402" w:hanging="850"/>
      </w:pPr>
      <w:rPr>
        <w:rFonts w:ascii="Symbol" w:hAnsi="Symbol" w:cs="Times New Roman" w:hint="default"/>
        <w:color w:val="auto"/>
        <w:sz w:val="21"/>
      </w:rPr>
    </w:lvl>
    <w:lvl w:ilvl="4">
      <w:start w:val="1"/>
      <w:numFmt w:val="bullet"/>
      <w:pStyle w:val="BulletList5"/>
      <w:lvlText w:val=""/>
      <w:lvlJc w:val="left"/>
      <w:pPr>
        <w:tabs>
          <w:tab w:val="num" w:pos="4253"/>
        </w:tabs>
        <w:ind w:left="4253" w:hanging="851"/>
      </w:pPr>
      <w:rPr>
        <w:rFonts w:ascii="Symbol" w:hAnsi="Symbol" w:cs="Times New Roman" w:hint="default"/>
        <w:color w:val="auto"/>
        <w:sz w:val="21"/>
      </w:rPr>
    </w:lvl>
    <w:lvl w:ilvl="5">
      <w:start w:val="1"/>
      <w:numFmt w:val="bullet"/>
      <w:pStyle w:val="BulletList6"/>
      <w:lvlText w:val=""/>
      <w:lvlJc w:val="left"/>
      <w:pPr>
        <w:tabs>
          <w:tab w:val="num" w:pos="5103"/>
        </w:tabs>
        <w:ind w:left="5103" w:hanging="850"/>
      </w:pPr>
      <w:rPr>
        <w:rFonts w:ascii="Symbol" w:hAnsi="Symbol" w:cs="Times New Roman" w:hint="default"/>
        <w:color w:val="auto"/>
        <w:sz w:val="21"/>
      </w:rPr>
    </w:lvl>
    <w:lvl w:ilvl="6">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4">
    <w:nsid w:val="1134323D"/>
    <w:multiLevelType w:val="multilevel"/>
    <w:tmpl w:val="3830FFCA"/>
    <w:lvl w:ilvl="0">
      <w:start w:val="1"/>
      <w:numFmt w:val="decimal"/>
      <w:pStyle w:val="Schedule1"/>
      <w:lvlText w:val="%1"/>
      <w:lvlJc w:val="left"/>
      <w:pPr>
        <w:tabs>
          <w:tab w:val="num" w:pos="567"/>
        </w:tabs>
        <w:ind w:left="567" w:hanging="567"/>
      </w:pPr>
      <w:rPr>
        <w:rFonts w:cs="Times New Roman" w:hint="default"/>
        <w:b/>
        <w:i w:val="0"/>
        <w:sz w:val="22"/>
      </w:rPr>
    </w:lvl>
    <w:lvl w:ilvl="1">
      <w:start w:val="1"/>
      <w:numFmt w:val="decimal"/>
      <w:pStyle w:val="Schedule2"/>
      <w:lvlText w:val="%1.%2"/>
      <w:lvlJc w:val="left"/>
      <w:pPr>
        <w:tabs>
          <w:tab w:val="num" w:pos="1247"/>
        </w:tabs>
        <w:ind w:left="1247" w:hanging="680"/>
      </w:pPr>
      <w:rPr>
        <w:rFonts w:cs="Times New Roman" w:hint="default"/>
        <w:b/>
        <w:i w:val="0"/>
        <w:sz w:val="21"/>
      </w:rPr>
    </w:lvl>
    <w:lvl w:ilvl="2">
      <w:start w:val="1"/>
      <w:numFmt w:val="decimal"/>
      <w:pStyle w:val="Schedule3"/>
      <w:lvlText w:val="%1.%2.%3"/>
      <w:lvlJc w:val="left"/>
      <w:pPr>
        <w:tabs>
          <w:tab w:val="num" w:pos="2041"/>
        </w:tabs>
        <w:ind w:left="2041" w:hanging="794"/>
      </w:pPr>
      <w:rPr>
        <w:rFonts w:cs="Times New Roman" w:hint="default"/>
        <w:b/>
        <w:i w:val="0"/>
        <w:sz w:val="17"/>
      </w:rPr>
    </w:lvl>
    <w:lvl w:ilvl="3">
      <w:start w:val="1"/>
      <w:numFmt w:val="lowerRoman"/>
      <w:pStyle w:val="Schedule4"/>
      <w:lvlText w:val="(%4)"/>
      <w:lvlJc w:val="left"/>
      <w:pPr>
        <w:tabs>
          <w:tab w:val="num" w:pos="2722"/>
        </w:tabs>
        <w:ind w:left="2722" w:hanging="681"/>
      </w:pPr>
      <w:rPr>
        <w:rFonts w:cs="Times New Roman" w:hint="default"/>
      </w:rPr>
    </w:lvl>
    <w:lvl w:ilvl="4">
      <w:start w:val="1"/>
      <w:numFmt w:val="lowerLetter"/>
      <w:pStyle w:val="Schedule5"/>
      <w:lvlText w:val="(%5)"/>
      <w:lvlJc w:val="left"/>
      <w:pPr>
        <w:tabs>
          <w:tab w:val="num" w:pos="3289"/>
        </w:tabs>
        <w:ind w:left="3289" w:hanging="567"/>
      </w:pPr>
      <w:rPr>
        <w:rFonts w:cs="Times New Roman" w:hint="default"/>
      </w:rPr>
    </w:lvl>
    <w:lvl w:ilvl="5">
      <w:start w:val="1"/>
      <w:numFmt w:val="upperRoman"/>
      <w:pStyle w:val="Schedule6"/>
      <w:lvlText w:val="(%6)"/>
      <w:lvlJc w:val="left"/>
      <w:pPr>
        <w:tabs>
          <w:tab w:val="num" w:pos="3969"/>
        </w:tabs>
        <w:ind w:left="3969" w:hanging="680"/>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5">
    <w:nsid w:val="122966D2"/>
    <w:multiLevelType w:val="multilevel"/>
    <w:tmpl w:val="0AFE29D4"/>
    <w:name w:val="Bullet With Space"/>
    <w:lvl w:ilvl="0">
      <w:start w:val="1"/>
      <w:numFmt w:val="bullet"/>
      <w:pStyle w:val="Bullet1"/>
      <w:lvlText w:val=""/>
      <w:lvlJc w:val="left"/>
      <w:pPr>
        <w:tabs>
          <w:tab w:val="num" w:pos="851"/>
        </w:tabs>
        <w:ind w:left="851" w:hanging="851"/>
      </w:pPr>
      <w:rPr>
        <w:rFonts w:ascii="Symbol" w:hAnsi="Symbol" w:hint="default"/>
        <w:caps w:val="0"/>
        <w:strike w:val="0"/>
        <w:dstrike w:val="0"/>
        <w:outline w:val="0"/>
        <w:shadow w:val="0"/>
        <w:emboss w:val="0"/>
        <w:imprint w:val="0"/>
        <w:vanish w:val="0"/>
        <w:color w:val="auto"/>
        <w:sz w:val="21"/>
        <w:vertAlign w:val="baseline"/>
      </w:rPr>
    </w:lvl>
    <w:lvl w:ilvl="1">
      <w:start w:val="1"/>
      <w:numFmt w:val="bullet"/>
      <w:pStyle w:val="Bullet2"/>
      <w:lvlText w:val=""/>
      <w:lvlJc w:val="left"/>
      <w:pPr>
        <w:tabs>
          <w:tab w:val="num" w:pos="1701"/>
        </w:tabs>
        <w:ind w:left="1701" w:hanging="850"/>
      </w:pPr>
      <w:rPr>
        <w:rFonts w:ascii="Symbol" w:hAnsi="Symbol" w:hint="default"/>
        <w:b w:val="0"/>
        <w:i w:val="0"/>
        <w:caps w:val="0"/>
        <w:strike w:val="0"/>
        <w:dstrike w:val="0"/>
        <w:outline w:val="0"/>
        <w:shadow w:val="0"/>
        <w:emboss w:val="0"/>
        <w:imprint w:val="0"/>
        <w:vanish w:val="0"/>
        <w:color w:val="808080" w:themeColor="background1" w:themeShade="80"/>
        <w:sz w:val="21"/>
        <w:vertAlign w:val="baseline"/>
      </w:rPr>
    </w:lvl>
    <w:lvl w:ilvl="2">
      <w:start w:val="1"/>
      <w:numFmt w:val="bullet"/>
      <w:pStyle w:val="Bullet3"/>
      <w:lvlText w:val=""/>
      <w:lvlJc w:val="left"/>
      <w:pPr>
        <w:tabs>
          <w:tab w:val="num" w:pos="2552"/>
        </w:tabs>
        <w:ind w:left="2552" w:hanging="851"/>
      </w:pPr>
      <w:rPr>
        <w:rFonts w:ascii="Symbol" w:hAnsi="Symbol" w:hint="default"/>
        <w:b w:val="0"/>
        <w:i w:val="0"/>
        <w:caps w:val="0"/>
        <w:strike w:val="0"/>
        <w:dstrike w:val="0"/>
        <w:outline w:val="0"/>
        <w:shadow w:val="0"/>
        <w:emboss w:val="0"/>
        <w:imprint w:val="0"/>
        <w:vanish w:val="0"/>
        <w:color w:val="auto"/>
        <w:vertAlign w:val="baseline"/>
      </w:rPr>
    </w:lvl>
    <w:lvl w:ilvl="3">
      <w:start w:val="1"/>
      <w:numFmt w:val="bullet"/>
      <w:pStyle w:val="Bullet4"/>
      <w:lvlText w:val=""/>
      <w:lvlJc w:val="left"/>
      <w:pPr>
        <w:tabs>
          <w:tab w:val="num" w:pos="3402"/>
        </w:tabs>
        <w:ind w:left="3402" w:hanging="850"/>
      </w:pPr>
      <w:rPr>
        <w:rFonts w:ascii="Symbol" w:hAnsi="Symbol" w:cs="Times New Roman" w:hint="default"/>
        <w:b w:val="0"/>
        <w:i w:val="0"/>
        <w:caps w:val="0"/>
        <w:strike w:val="0"/>
        <w:dstrike w:val="0"/>
        <w:outline w:val="0"/>
        <w:shadow w:val="0"/>
        <w:emboss w:val="0"/>
        <w:imprint w:val="0"/>
        <w:vanish w:val="0"/>
        <w:color w:val="auto"/>
        <w:vertAlign w:val="baseline"/>
      </w:rPr>
    </w:lvl>
    <w:lvl w:ilvl="4">
      <w:start w:val="1"/>
      <w:numFmt w:val="bullet"/>
      <w:pStyle w:val="Bullet5"/>
      <w:lvlText w:val=""/>
      <w:lvlJc w:val="left"/>
      <w:pPr>
        <w:tabs>
          <w:tab w:val="num" w:pos="4253"/>
        </w:tabs>
        <w:ind w:left="4253" w:hanging="851"/>
      </w:pPr>
      <w:rPr>
        <w:rFonts w:ascii="Symbol" w:hAnsi="Symbol" w:cs="Times New Roman" w:hint="default"/>
        <w:b w:val="0"/>
        <w:i w:val="0"/>
        <w:caps w:val="0"/>
        <w:strike w:val="0"/>
        <w:dstrike w:val="0"/>
        <w:outline w:val="0"/>
        <w:shadow w:val="0"/>
        <w:emboss w:val="0"/>
        <w:imprint w:val="0"/>
        <w:vanish w:val="0"/>
        <w:color w:val="auto"/>
        <w:vertAlign w:val="baseline"/>
      </w:rPr>
    </w:lvl>
    <w:lvl w:ilvl="5">
      <w:start w:val="1"/>
      <w:numFmt w:val="bullet"/>
      <w:pStyle w:val="Bullet6"/>
      <w:lvlText w:val=""/>
      <w:lvlJc w:val="left"/>
      <w:pPr>
        <w:tabs>
          <w:tab w:val="num" w:pos="5103"/>
        </w:tabs>
        <w:ind w:left="5103" w:hanging="850"/>
      </w:pPr>
      <w:rPr>
        <w:rFonts w:ascii="Symbol" w:hAnsi="Symbol" w:cs="Times New Roman" w:hint="default"/>
        <w:caps w:val="0"/>
        <w:strike w:val="0"/>
        <w:dstrike w:val="0"/>
        <w:outline w:val="0"/>
        <w:shadow w:val="0"/>
        <w:emboss w:val="0"/>
        <w:imprint w:val="0"/>
        <w:vanish w:val="0"/>
        <w:color w:val="auto"/>
        <w:vertAlign w:val="baseline"/>
      </w:rPr>
    </w:lvl>
    <w:lvl w:ilvl="6">
      <w:start w:val="1"/>
      <w:numFmt w:val="none"/>
      <w:suff w:val="nothing"/>
      <w:lvlText w:val=""/>
      <w:lvlJc w:val="center"/>
      <w:pPr>
        <w:ind w:left="0" w:firstLine="0"/>
      </w:pPr>
      <w:rPr>
        <w:rFonts w:cs="Times New Roman" w:hint="default"/>
        <w:caps w:val="0"/>
        <w:strike w:val="0"/>
        <w:dstrike w:val="0"/>
        <w:outline w:val="0"/>
        <w:shadow w:val="0"/>
        <w:emboss w:val="0"/>
        <w:imprint w:val="0"/>
        <w:vanish w:val="0"/>
        <w:color w:val="auto"/>
        <w:vertAlign w:val="baseline"/>
      </w:rPr>
    </w:lvl>
    <w:lvl w:ilvl="7">
      <w:start w:val="1"/>
      <w:numFmt w:val="none"/>
      <w:suff w:val="nothing"/>
      <w:lvlText w:val=""/>
      <w:lvlJc w:val="left"/>
      <w:pPr>
        <w:ind w:left="0" w:firstLine="0"/>
      </w:pPr>
      <w:rPr>
        <w:rFonts w:cs="Times New Roman" w:hint="default"/>
        <w:caps w:val="0"/>
        <w:strike w:val="0"/>
        <w:dstrike w:val="0"/>
        <w:outline w:val="0"/>
        <w:shadow w:val="0"/>
        <w:emboss w:val="0"/>
        <w:imprint w:val="0"/>
        <w:vertAlign w:val="baseline"/>
      </w:rPr>
    </w:lvl>
    <w:lvl w:ilvl="8">
      <w:start w:val="1"/>
      <w:numFmt w:val="none"/>
      <w:suff w:val="nothing"/>
      <w:lvlText w:val=""/>
      <w:lvlJc w:val="left"/>
      <w:pPr>
        <w:ind w:left="0" w:firstLine="0"/>
      </w:pPr>
      <w:rPr>
        <w:rFonts w:cs="Times New Roman" w:hint="default"/>
        <w:caps w:val="0"/>
        <w:strike w:val="0"/>
        <w:dstrike w:val="0"/>
        <w:outline w:val="0"/>
        <w:shadow w:val="0"/>
        <w:emboss w:val="0"/>
        <w:imprint w:val="0"/>
        <w:vanish w:val="0"/>
        <w:vertAlign w:val="baseline"/>
      </w:rPr>
    </w:lvl>
  </w:abstractNum>
  <w:abstractNum w:abstractNumId="6">
    <w:nsid w:val="135F5990"/>
    <w:multiLevelType w:val="multilevel"/>
    <w:tmpl w:val="CFDE28B0"/>
    <w:lvl w:ilvl="0">
      <w:start w:val="1"/>
      <w:numFmt w:val="decimal"/>
      <w:lvlText w:val="%1"/>
      <w:lvlJc w:val="left"/>
      <w:pPr>
        <w:tabs>
          <w:tab w:val="num" w:pos="709"/>
        </w:tabs>
        <w:ind w:left="709" w:hanging="709"/>
      </w:pPr>
    </w:lvl>
    <w:lvl w:ilvl="1">
      <w:start w:val="1"/>
      <w:numFmt w:val="decimal"/>
      <w:lvlText w:val="%1.%2"/>
      <w:lvlJc w:val="left"/>
      <w:pPr>
        <w:tabs>
          <w:tab w:val="num" w:pos="709"/>
        </w:tabs>
        <w:ind w:left="709" w:hanging="709"/>
      </w:pPr>
      <w:rPr>
        <w:b w:val="0"/>
      </w:rPr>
    </w:lvl>
    <w:lvl w:ilvl="2">
      <w:start w:val="1"/>
      <w:numFmt w:val="lowerLetter"/>
      <w:lvlText w:val="(%3)"/>
      <w:lvlJc w:val="left"/>
      <w:pPr>
        <w:tabs>
          <w:tab w:val="num" w:pos="1417"/>
        </w:tabs>
        <w:ind w:left="1417" w:hanging="708"/>
      </w:pPr>
    </w:lvl>
    <w:lvl w:ilvl="3">
      <w:start w:val="1"/>
      <w:numFmt w:val="lowerRoman"/>
      <w:lvlText w:val="(%4)"/>
      <w:lvlJc w:val="left"/>
      <w:pPr>
        <w:tabs>
          <w:tab w:val="num" w:pos="2126"/>
        </w:tabs>
        <w:ind w:left="2126" w:hanging="709"/>
      </w:pPr>
    </w:lvl>
    <w:lvl w:ilvl="4">
      <w:start w:val="1"/>
      <w:numFmt w:val="upperLetter"/>
      <w:lvlText w:val="(%5)"/>
      <w:lvlJc w:val="left"/>
      <w:pPr>
        <w:tabs>
          <w:tab w:val="num" w:pos="2835"/>
        </w:tabs>
        <w:ind w:left="2835" w:hanging="709"/>
      </w:pPr>
    </w:lvl>
    <w:lvl w:ilvl="5">
      <w:start w:val="1"/>
      <w:numFmt w:val="decimal"/>
      <w:lvlText w:val="%6)"/>
      <w:lvlJc w:val="left"/>
      <w:pPr>
        <w:tabs>
          <w:tab w:val="num" w:pos="3543"/>
        </w:tabs>
        <w:ind w:left="3543" w:hanging="708"/>
      </w:pPr>
    </w:lvl>
    <w:lvl w:ilvl="6">
      <w:start w:val="1"/>
      <w:numFmt w:val="lowerLetter"/>
      <w:pStyle w:val="10"/>
      <w:lvlText w:val="%7)"/>
      <w:lvlJc w:val="left"/>
      <w:pPr>
        <w:tabs>
          <w:tab w:val="num" w:pos="4252"/>
        </w:tabs>
        <w:ind w:left="4252" w:hanging="709"/>
      </w:pPr>
    </w:lvl>
    <w:lvl w:ilvl="7">
      <w:start w:val="1"/>
      <w:numFmt w:val="lowerRoman"/>
      <w:lvlText w:val="%8)"/>
      <w:lvlJc w:val="left"/>
      <w:pPr>
        <w:tabs>
          <w:tab w:val="num" w:pos="4961"/>
        </w:tabs>
        <w:ind w:left="4961" w:hanging="709"/>
      </w:pPr>
    </w:lvl>
    <w:lvl w:ilvl="8">
      <w:start w:val="1"/>
      <w:numFmt w:val="upperLetter"/>
      <w:lvlText w:val="%9)"/>
      <w:lvlJc w:val="left"/>
      <w:pPr>
        <w:tabs>
          <w:tab w:val="num" w:pos="5669"/>
        </w:tabs>
        <w:ind w:left="5669" w:hanging="708"/>
      </w:pPr>
    </w:lvl>
  </w:abstractNum>
  <w:abstractNum w:abstractNumId="7">
    <w:nsid w:val="13706080"/>
    <w:multiLevelType w:val="multilevel"/>
    <w:tmpl w:val="DF044BC4"/>
    <w:lvl w:ilvl="0">
      <w:start w:val="1"/>
      <w:numFmt w:val="decimal"/>
      <w:lvlText w:val="%1"/>
      <w:lvlJc w:val="left"/>
      <w:pPr>
        <w:tabs>
          <w:tab w:val="num" w:pos="720"/>
        </w:tabs>
        <w:ind w:left="720" w:hanging="720"/>
      </w:pPr>
      <w:rPr>
        <w:rFonts w:cs="Times New Roman"/>
        <w:b w:val="0"/>
        <w:i w:val="0"/>
        <w:caps w:val="0"/>
        <w:strike w:val="0"/>
        <w:dstrike w:val="0"/>
        <w:shadow w:val="0"/>
        <w:emboss w:val="0"/>
        <w:imprint w:val="0"/>
        <w:vanish w:val="0"/>
        <w:sz w:val="24"/>
        <w:vertAlign w:val="baseline"/>
      </w:rPr>
    </w:lvl>
    <w:lvl w:ilvl="1">
      <w:start w:val="1"/>
      <w:numFmt w:val="lowerLetter"/>
      <w:lvlText w:val="(%2)"/>
      <w:lvlJc w:val="left"/>
      <w:pPr>
        <w:tabs>
          <w:tab w:val="num" w:pos="1440"/>
        </w:tabs>
        <w:ind w:left="1440" w:hanging="720"/>
      </w:pPr>
      <w:rPr>
        <w:rFonts w:cs="Times New Roman"/>
      </w:rPr>
    </w:lvl>
    <w:lvl w:ilvl="2">
      <w:start w:val="1"/>
      <w:numFmt w:val="lowerRoman"/>
      <w:lvlText w:val="(%3)"/>
      <w:lvlJc w:val="left"/>
      <w:pPr>
        <w:tabs>
          <w:tab w:val="num" w:pos="2160"/>
        </w:tabs>
        <w:ind w:left="2160" w:hanging="720"/>
      </w:pPr>
      <w:rPr>
        <w:rFonts w:cs="Times New Roman"/>
      </w:rPr>
    </w:lvl>
    <w:lvl w:ilvl="3">
      <w:start w:val="1"/>
      <w:numFmt w:val="upperLetter"/>
      <w:lvlText w:val="(%4)"/>
      <w:lvlJc w:val="left"/>
      <w:pPr>
        <w:tabs>
          <w:tab w:val="num" w:pos="2880"/>
        </w:tabs>
        <w:ind w:left="2880" w:hanging="720"/>
      </w:pPr>
      <w:rPr>
        <w:rFonts w:cs="Times New Roman"/>
        <w:b w:val="0"/>
        <w:i w:val="0"/>
        <w:caps w:val="0"/>
        <w:strike w:val="0"/>
        <w:dstrike w:val="0"/>
        <w:shadow w:val="0"/>
        <w:emboss w:val="0"/>
        <w:imprint w:val="0"/>
        <w:vanish w:val="0"/>
        <w:sz w:val="24"/>
        <w:u w:val="none"/>
        <w:vertAlign w:val="baseline"/>
      </w:rPr>
    </w:lvl>
    <w:lvl w:ilvl="4">
      <w:start w:val="1"/>
      <w:numFmt w:val="decimal"/>
      <w:lvlText w:val="%5)"/>
      <w:lvlJc w:val="left"/>
      <w:pPr>
        <w:tabs>
          <w:tab w:val="num" w:pos="3600"/>
        </w:tabs>
        <w:ind w:left="3600" w:hanging="720"/>
      </w:pPr>
      <w:rPr>
        <w:rFonts w:cs="Times New Roman"/>
        <w:b w:val="0"/>
        <w:i w:val="0"/>
        <w:sz w:val="24"/>
        <w:u w:val="none"/>
      </w:rPr>
    </w:lvl>
    <w:lvl w:ilvl="5">
      <w:start w:val="1"/>
      <w:numFmt w:val="lowerLetter"/>
      <w:lvlText w:val="%6)"/>
      <w:lvlJc w:val="left"/>
      <w:pPr>
        <w:tabs>
          <w:tab w:val="num" w:pos="4320"/>
        </w:tabs>
        <w:ind w:left="4320" w:hanging="720"/>
      </w:pPr>
      <w:rPr>
        <w:rFonts w:cs="Times New Roman"/>
        <w:b w:val="0"/>
        <w:i w:val="0"/>
        <w:sz w:val="24"/>
        <w:u w:val="none"/>
      </w:rPr>
    </w:lvl>
    <w:lvl w:ilvl="6">
      <w:start w:val="1"/>
      <w:numFmt w:val="lowerRoman"/>
      <w:lvlText w:val="%7)"/>
      <w:lvlJc w:val="left"/>
      <w:pPr>
        <w:tabs>
          <w:tab w:val="num" w:pos="5040"/>
        </w:tabs>
        <w:ind w:left="5040" w:hanging="720"/>
      </w:pPr>
      <w:rPr>
        <w:rFonts w:cs="Times New Roman"/>
      </w:rPr>
    </w:lvl>
    <w:lvl w:ilvl="7">
      <w:start w:val="1"/>
      <w:numFmt w:val="upperLetter"/>
      <w:pStyle w:val="MRLMA8"/>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8">
    <w:nsid w:val="15F57CF2"/>
    <w:multiLevelType w:val="multilevel"/>
    <w:tmpl w:val="5F189D02"/>
    <w:name w:val="Background"/>
    <w:lvl w:ilvl="0">
      <w:start w:val="1"/>
      <w:numFmt w:val="upperLetter"/>
      <w:pStyle w:val="Background"/>
      <w:lvlText w:val="(%1)"/>
      <w:lvlJc w:val="left"/>
      <w:pPr>
        <w:tabs>
          <w:tab w:val="num" w:pos="851"/>
        </w:tabs>
        <w:ind w:left="851" w:hanging="851"/>
      </w:pPr>
      <w:rPr>
        <w:rFonts w:ascii="Arial" w:hAnsi="Arial" w:cs="Times New Roman" w:hint="default"/>
        <w:kern w:val="0"/>
        <w:sz w:val="20"/>
      </w:rPr>
    </w:lvl>
    <w:lvl w:ilvl="1">
      <w:start w:val="1"/>
      <w:numFmt w:val="none"/>
      <w:suff w:val="nothing"/>
      <w:lvlText w:val=""/>
      <w:lvlJc w:val="left"/>
      <w:pPr>
        <w:ind w:left="0" w:firstLine="0"/>
      </w:pPr>
      <w:rPr>
        <w:rFonts w:ascii="Arial" w:hAnsi="Arial" w:cs="Times New Roman" w:hint="default"/>
        <w:b/>
        <w:i w:val="0"/>
        <w:sz w:val="21"/>
      </w:rPr>
    </w:lvl>
    <w:lvl w:ilvl="2">
      <w:start w:val="1"/>
      <w:numFmt w:val="none"/>
      <w:suff w:val="nothing"/>
      <w:lvlText w:val=""/>
      <w:lvlJc w:val="left"/>
      <w:pPr>
        <w:ind w:left="0" w:firstLine="0"/>
      </w:pPr>
      <w:rPr>
        <w:rFonts w:ascii="Arial" w:hAnsi="Arial" w:cs="Times New Roman" w:hint="default"/>
        <w:sz w:val="21"/>
      </w:rPr>
    </w:lvl>
    <w:lvl w:ilvl="3">
      <w:start w:val="1"/>
      <w:numFmt w:val="none"/>
      <w:suff w:val="nothing"/>
      <w:lvlText w:val=""/>
      <w:lvlJc w:val="left"/>
      <w:pPr>
        <w:ind w:left="0" w:firstLine="0"/>
      </w:pPr>
      <w:rPr>
        <w:rFonts w:ascii="Arial" w:hAnsi="Arial" w:cs="Times New Roman" w:hint="default"/>
        <w:sz w:val="21"/>
      </w:rPr>
    </w:lvl>
    <w:lvl w:ilvl="4">
      <w:start w:val="1"/>
      <w:numFmt w:val="none"/>
      <w:suff w:val="nothing"/>
      <w:lvlText w:val=""/>
      <w:lvlJc w:val="left"/>
      <w:pPr>
        <w:ind w:left="0" w:firstLine="0"/>
      </w:pPr>
      <w:rPr>
        <w:rFonts w:ascii="Arial" w:hAnsi="Arial" w:cs="Times New Roman" w:hint="default"/>
        <w:sz w:val="21"/>
      </w:rPr>
    </w:lvl>
    <w:lvl w:ilvl="5">
      <w:start w:val="27"/>
      <w:numFmt w:val="none"/>
      <w:suff w:val="nothing"/>
      <w:lvlText w:val=""/>
      <w:lvlJc w:val="left"/>
      <w:pPr>
        <w:ind w:left="0" w:firstLine="0"/>
      </w:pPr>
      <w:rPr>
        <w:rFonts w:ascii="Arial" w:hAnsi="Arial" w:cs="Times New Roman" w:hint="default"/>
        <w:sz w:val="21"/>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9">
    <w:nsid w:val="162C4BE7"/>
    <w:multiLevelType w:val="multilevel"/>
    <w:tmpl w:val="9F5AE284"/>
    <w:lvl w:ilvl="0">
      <w:start w:val="1"/>
      <w:numFmt w:val="decimal"/>
      <w:pStyle w:val="Outline1"/>
      <w:lvlText w:val="%1"/>
      <w:lvlJc w:val="left"/>
      <w:pPr>
        <w:tabs>
          <w:tab w:val="num" w:pos="828"/>
        </w:tabs>
        <w:ind w:left="828" w:hanging="828"/>
      </w:pPr>
      <w:rPr>
        <w:rFonts w:ascii="Arial" w:hAnsi="Arial" w:cs="Arial" w:hint="default"/>
        <w:b/>
        <w:i w:val="0"/>
        <w:sz w:val="23"/>
        <w:u w:val="none"/>
      </w:rPr>
    </w:lvl>
    <w:lvl w:ilvl="1">
      <w:start w:val="1"/>
      <w:numFmt w:val="decimal"/>
      <w:pStyle w:val="Outline2"/>
      <w:lvlText w:val="%1.%2"/>
      <w:lvlJc w:val="left"/>
      <w:pPr>
        <w:tabs>
          <w:tab w:val="num" w:pos="1396"/>
        </w:tabs>
        <w:ind w:left="1396" w:hanging="82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2">
      <w:start w:val="1"/>
      <w:numFmt w:val="decimal"/>
      <w:pStyle w:val="Outline3"/>
      <w:lvlText w:val="%1.%2.%3"/>
      <w:lvlJc w:val="left"/>
      <w:pPr>
        <w:tabs>
          <w:tab w:val="num" w:pos="1824"/>
        </w:tabs>
        <w:ind w:left="1824" w:hanging="1134"/>
      </w:pPr>
      <w:rPr>
        <w:rFonts w:ascii="Arial" w:hAnsi="Arial" w:cs="Arial" w:hint="default"/>
        <w:b w:val="0"/>
        <w:i w:val="0"/>
        <w:sz w:val="22"/>
        <w:szCs w:val="22"/>
      </w:rPr>
    </w:lvl>
    <w:lvl w:ilvl="3">
      <w:start w:val="1"/>
      <w:numFmt w:val="lowerLetter"/>
      <w:pStyle w:val="Outline4"/>
      <w:lvlText w:val="(%4)"/>
      <w:lvlJc w:val="left"/>
      <w:pPr>
        <w:tabs>
          <w:tab w:val="num" w:pos="2682"/>
        </w:tabs>
        <w:ind w:left="2682" w:hanging="720"/>
      </w:pPr>
      <w:rPr>
        <w:rFonts w:ascii="Arial" w:hAnsi="Arial" w:cs="Arial" w:hint="default"/>
        <w:b w:val="0"/>
        <w:i w:val="0"/>
        <w:sz w:val="22"/>
        <w:szCs w:val="22"/>
      </w:rPr>
    </w:lvl>
    <w:lvl w:ilvl="4">
      <w:start w:val="1"/>
      <w:numFmt w:val="lowerRoman"/>
      <w:pStyle w:val="Outline5"/>
      <w:lvlText w:val="(%5)"/>
      <w:lvlJc w:val="left"/>
      <w:pPr>
        <w:tabs>
          <w:tab w:val="num" w:pos="3402"/>
        </w:tabs>
        <w:ind w:left="3402" w:hanging="720"/>
      </w:pPr>
      <w:rPr>
        <w:rFonts w:ascii="Times New Roman" w:hAnsi="Times New Roman" w:cs="Times New Roman" w:hint="default"/>
        <w:sz w:val="23"/>
      </w:rPr>
    </w:lvl>
    <w:lvl w:ilvl="5">
      <w:start w:val="1"/>
      <w:numFmt w:val="decimal"/>
      <w:pStyle w:val="OutlineInd2"/>
      <w:lvlText w:val="%1.%6"/>
      <w:lvlJc w:val="left"/>
      <w:pPr>
        <w:tabs>
          <w:tab w:val="num" w:pos="1962"/>
        </w:tabs>
        <w:ind w:left="1962" w:hanging="1134"/>
      </w:pPr>
      <w:rPr>
        <w:rFonts w:ascii="Times New Roman" w:hAnsi="Times New Roman" w:cs="Times New Roman" w:hint="default"/>
        <w:b w:val="0"/>
        <w:i w:val="0"/>
        <w:caps w:val="0"/>
        <w:strike w:val="0"/>
        <w:dstrike w:val="0"/>
        <w:outline w:val="0"/>
        <w:shadow w:val="0"/>
        <w:emboss w:val="0"/>
        <w:imprint w:val="0"/>
        <w:vanish w:val="0"/>
        <w:sz w:val="23"/>
        <w:vertAlign w:val="baseline"/>
      </w:rPr>
    </w:lvl>
    <w:lvl w:ilvl="6">
      <w:start w:val="1"/>
      <w:numFmt w:val="decimal"/>
      <w:pStyle w:val="OutlineInd3"/>
      <w:lvlText w:val="%1.%6.%7"/>
      <w:lvlJc w:val="left"/>
      <w:pPr>
        <w:tabs>
          <w:tab w:val="num" w:pos="2682"/>
        </w:tabs>
        <w:ind w:left="2682" w:hanging="720"/>
      </w:pPr>
      <w:rPr>
        <w:rFonts w:ascii="Times New Roman" w:hAnsi="Times New Roman" w:cs="Times New Roman" w:hint="default"/>
        <w:b w:val="0"/>
        <w:i w:val="0"/>
        <w:caps w:val="0"/>
        <w:strike w:val="0"/>
        <w:dstrike w:val="0"/>
        <w:outline w:val="0"/>
        <w:shadow w:val="0"/>
        <w:emboss w:val="0"/>
        <w:imprint w:val="0"/>
        <w:vanish w:val="0"/>
        <w:sz w:val="23"/>
        <w:vertAlign w:val="baseline"/>
      </w:rPr>
    </w:lvl>
    <w:lvl w:ilvl="7">
      <w:start w:val="1"/>
      <w:numFmt w:val="lowerLetter"/>
      <w:pStyle w:val="OutlineInd4"/>
      <w:lvlText w:val="(%8)"/>
      <w:lvlJc w:val="left"/>
      <w:pPr>
        <w:tabs>
          <w:tab w:val="num" w:pos="3402"/>
        </w:tabs>
        <w:ind w:left="3402" w:hanging="720"/>
      </w:pPr>
      <w:rPr>
        <w:rFonts w:ascii="Times New Roman" w:hAnsi="Times New Roman" w:cs="Times New Roman" w:hint="default"/>
        <w:b w:val="0"/>
        <w:i w:val="0"/>
        <w:sz w:val="23"/>
      </w:rPr>
    </w:lvl>
    <w:lvl w:ilvl="8">
      <w:start w:val="1"/>
      <w:numFmt w:val="lowerRoman"/>
      <w:pStyle w:val="OutlineInd5"/>
      <w:lvlText w:val="(%9)"/>
      <w:lvlJc w:val="left"/>
      <w:pPr>
        <w:tabs>
          <w:tab w:val="num" w:pos="4122"/>
        </w:tabs>
        <w:ind w:left="4122" w:hanging="720"/>
      </w:pPr>
      <w:rPr>
        <w:rFonts w:ascii="Times New Roman" w:hAnsi="Times New Roman" w:cs="Times New Roman" w:hint="default"/>
        <w:b w:val="0"/>
        <w:i w:val="0"/>
        <w:sz w:val="23"/>
      </w:rPr>
    </w:lvl>
  </w:abstractNum>
  <w:abstractNum w:abstractNumId="10">
    <w:nsid w:val="18B6380E"/>
    <w:multiLevelType w:val="multilevel"/>
    <w:tmpl w:val="BB842F96"/>
    <w:name w:val="SIX"/>
    <w:lvl w:ilvl="0">
      <w:start w:val="1"/>
      <w:numFmt w:val="decimal"/>
      <w:pStyle w:val="SIXH1"/>
      <w:lvlText w:val="%1."/>
      <w:lvlJc w:val="left"/>
      <w:pPr>
        <w:tabs>
          <w:tab w:val="num" w:pos="720"/>
        </w:tabs>
        <w:ind w:left="360" w:hanging="360"/>
      </w:pPr>
      <w:rPr>
        <w:rFonts w:ascii="Arial Bold" w:hAnsi="Arial Bold" w:hint="default"/>
        <w:b/>
        <w:i w:val="0"/>
        <w:sz w:val="24"/>
      </w:rPr>
    </w:lvl>
    <w:lvl w:ilvl="1">
      <w:start w:val="1"/>
      <w:numFmt w:val="decimal"/>
      <w:pStyle w:val="SIXH2"/>
      <w:lvlText w:val="%1.%2."/>
      <w:lvlJc w:val="left"/>
      <w:pPr>
        <w:tabs>
          <w:tab w:val="num" w:pos="1440"/>
        </w:tabs>
        <w:ind w:left="792" w:hanging="432"/>
      </w:pPr>
      <w:rPr>
        <w:rFonts w:ascii="Arial" w:hAnsi="Arial" w:hint="default"/>
        <w:b w:val="0"/>
        <w:i w:val="0"/>
        <w:sz w:val="22"/>
      </w:rPr>
    </w:lvl>
    <w:lvl w:ilvl="2">
      <w:start w:val="1"/>
      <w:numFmt w:val="lowerLetter"/>
      <w:lvlText w:val="(%3)"/>
      <w:lvlJc w:val="left"/>
      <w:pPr>
        <w:tabs>
          <w:tab w:val="num" w:pos="1225"/>
        </w:tabs>
        <w:ind w:left="1224" w:hanging="504"/>
      </w:pPr>
      <w:rPr>
        <w:rFonts w:ascii="Arial" w:hAnsi="Arial" w:hint="default"/>
        <w:b w:val="0"/>
        <w:i/>
        <w:sz w:val="22"/>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11">
    <w:nsid w:val="1D4C11A5"/>
    <w:multiLevelType w:val="hybridMultilevel"/>
    <w:tmpl w:val="B39ABE74"/>
    <w:lvl w:ilvl="0" w:tplc="0E1E195E">
      <w:start w:val="1"/>
      <w:numFmt w:val="decimal"/>
      <w:lvlText w:val="%1."/>
      <w:lvlJc w:val="left"/>
      <w:pPr>
        <w:ind w:left="454"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A604E3"/>
    <w:multiLevelType w:val="multilevel"/>
    <w:tmpl w:val="7CF408AE"/>
    <w:name w:val="M&amp;R"/>
    <w:lvl w:ilvl="0">
      <w:start w:val="1"/>
      <w:numFmt w:val="decimal"/>
      <w:pStyle w:val="MRNumberedHeading1"/>
      <w:lvlText w:val="%1"/>
      <w:lvlJc w:val="left"/>
      <w:pPr>
        <w:tabs>
          <w:tab w:val="num" w:pos="798"/>
        </w:tabs>
        <w:ind w:left="798"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RNumberedHeading2"/>
      <w:lvlText w:val="%1.%2"/>
      <w:lvlJc w:val="left"/>
      <w:pPr>
        <w:tabs>
          <w:tab w:val="num" w:pos="720"/>
        </w:tabs>
        <w:ind w:left="720" w:hanging="720"/>
      </w:pPr>
      <w:rPr>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214"/>
        </w:tabs>
        <w:ind w:left="2214" w:hanging="1080"/>
      </w:pPr>
      <w:rPr>
        <w:rFonts w:ascii="Arial" w:hAnsi="Arial" w:cs="Times New Roman" w:hint="default"/>
        <w:b w:val="0"/>
        <w:sz w:val="20"/>
        <w:szCs w:val="20"/>
        <w:u w:val="none"/>
      </w:rPr>
    </w:lvl>
    <w:lvl w:ilvl="3">
      <w:start w:val="1"/>
      <w:numFmt w:val="lowerRoman"/>
      <w:lvlText w:val="(%4)"/>
      <w:lvlJc w:val="left"/>
      <w:pPr>
        <w:tabs>
          <w:tab w:val="num" w:pos="2520"/>
        </w:tabs>
        <w:ind w:left="2520" w:hanging="720"/>
      </w:pPr>
      <w:rPr>
        <w:rFonts w:ascii="Arial" w:hAnsi="Arial" w:cs="Times New Roman" w:hint="default"/>
        <w:sz w:val="22"/>
        <w:szCs w:val="22"/>
        <w:u w:val="none"/>
      </w:rPr>
    </w:lvl>
    <w:lvl w:ilvl="4">
      <w:start w:val="1"/>
      <w:numFmt w:val="upperLetter"/>
      <w:lvlText w:val="(%5)"/>
      <w:lvlJc w:val="left"/>
      <w:pPr>
        <w:tabs>
          <w:tab w:val="num" w:pos="3240"/>
        </w:tabs>
        <w:ind w:left="3240" w:hanging="720"/>
      </w:pPr>
      <w:rPr>
        <w:rFonts w:ascii="Arial" w:hAnsi="Arial" w:cs="Times New Roman" w:hint="default"/>
        <w:sz w:val="22"/>
        <w:szCs w:val="22"/>
        <w:u w:val="none"/>
      </w:rPr>
    </w:lvl>
    <w:lvl w:ilvl="5">
      <w:start w:val="1"/>
      <w:numFmt w:val="decimal"/>
      <w:lvlText w:val="%6)"/>
      <w:lvlJc w:val="left"/>
      <w:pPr>
        <w:tabs>
          <w:tab w:val="num" w:pos="3960"/>
        </w:tabs>
        <w:ind w:left="3960" w:hanging="720"/>
      </w:pPr>
      <w:rPr>
        <w:rFonts w:ascii="Arial" w:hAnsi="Arial" w:cs="Times New Roman" w:hint="default"/>
        <w:b w:val="0"/>
        <w:i w:val="0"/>
        <w:sz w:val="22"/>
        <w:szCs w:val="22"/>
        <w:u w:val="none"/>
      </w:rPr>
    </w:lvl>
    <w:lvl w:ilvl="6">
      <w:start w:val="1"/>
      <w:numFmt w:val="lowerLetter"/>
      <w:lvlText w:val="%7)"/>
      <w:lvlJc w:val="left"/>
      <w:pPr>
        <w:tabs>
          <w:tab w:val="num" w:pos="4680"/>
        </w:tabs>
        <w:ind w:left="4680" w:hanging="720"/>
      </w:pPr>
      <w:rPr>
        <w:rFonts w:ascii="Arial" w:hAnsi="Arial" w:cs="Times New Roman" w:hint="default"/>
        <w:b w:val="0"/>
        <w:i w:val="0"/>
        <w:sz w:val="22"/>
        <w:szCs w:val="22"/>
        <w:u w:val="none"/>
      </w:rPr>
    </w:lvl>
    <w:lvl w:ilvl="7">
      <w:start w:val="1"/>
      <w:numFmt w:val="lowerRoman"/>
      <w:lvlText w:val="%8)"/>
      <w:lvlJc w:val="left"/>
      <w:pPr>
        <w:tabs>
          <w:tab w:val="num" w:pos="5400"/>
        </w:tabs>
        <w:ind w:left="5400" w:hanging="720"/>
      </w:pPr>
      <w:rPr>
        <w:rFonts w:ascii="Arial" w:hAnsi="Arial" w:cs="Times New Roman" w:hint="default"/>
        <w:b w:val="0"/>
        <w:i w:val="0"/>
        <w:sz w:val="22"/>
        <w:szCs w:val="22"/>
        <w:u w:val="none"/>
      </w:rPr>
    </w:lvl>
    <w:lvl w:ilvl="8">
      <w:start w:val="1"/>
      <w:numFmt w:val="upperLetter"/>
      <w:lvlText w:val="%9)"/>
      <w:lvlJc w:val="left"/>
      <w:pPr>
        <w:tabs>
          <w:tab w:val="num" w:pos="6120"/>
        </w:tabs>
        <w:ind w:left="6120" w:hanging="720"/>
      </w:pPr>
      <w:rPr>
        <w:rFonts w:ascii="Arial" w:hAnsi="Arial" w:cs="Times New Roman" w:hint="default"/>
        <w:b w:val="0"/>
        <w:i w:val="0"/>
        <w:sz w:val="22"/>
        <w:szCs w:val="22"/>
        <w:u w:val="none"/>
      </w:rPr>
    </w:lvl>
  </w:abstractNum>
  <w:abstractNum w:abstractNumId="13">
    <w:nsid w:val="21EA5160"/>
    <w:multiLevelType w:val="multilevel"/>
    <w:tmpl w:val="C55CFD4E"/>
    <w:lvl w:ilvl="0">
      <w:start w:val="1"/>
      <w:numFmt w:val="decimal"/>
      <w:pStyle w:val="MRParts"/>
      <w:suff w:val="space"/>
      <w:lvlText w:val="PART %1 - "/>
      <w:lvlJc w:val="right"/>
      <w:pPr>
        <w:ind w:left="1080"/>
      </w:pPr>
      <w:rPr>
        <w:rFonts w:cs="Times New Roman" w:hint="default"/>
        <w:b/>
        <w:i w:val="0"/>
        <w:caps/>
        <w:strike w:val="0"/>
        <w:dstrike w:val="0"/>
        <w:shadow w:val="0"/>
        <w:emboss w:val="0"/>
        <w:imprint w:val="0"/>
        <w:vanish w:val="0"/>
        <w:vertAlign w:val="baseline"/>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nsid w:val="259E65AF"/>
    <w:multiLevelType w:val="hybridMultilevel"/>
    <w:tmpl w:val="680E74BC"/>
    <w:lvl w:ilvl="0" w:tplc="0809000F">
      <w:start w:val="1"/>
      <w:numFmt w:val="bullet"/>
      <w:pStyle w:val="00-Bullet-BB"/>
      <w:lvlText w:val=""/>
      <w:lvlJc w:val="left"/>
      <w:pPr>
        <w:tabs>
          <w:tab w:val="num" w:pos="360"/>
        </w:tabs>
        <w:ind w:left="357" w:hanging="357"/>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
    <w:nsid w:val="27A06791"/>
    <w:multiLevelType w:val="multilevel"/>
    <w:tmpl w:val="895863CE"/>
    <w:lvl w:ilvl="0">
      <w:start w:val="1"/>
      <w:numFmt w:val="decimal"/>
      <w:pStyle w:val="MRNumberedParas1"/>
      <w:lvlText w:val="%1"/>
      <w:lvlJc w:val="left"/>
      <w:pPr>
        <w:tabs>
          <w:tab w:val="num" w:pos="720"/>
        </w:tabs>
        <w:ind w:left="720" w:hanging="720"/>
      </w:pPr>
      <w:rPr>
        <w:rFonts w:ascii="Arial" w:hAnsi="Arial" w:cs="Times New Roman" w:hint="default"/>
        <w:b w:val="0"/>
        <w:i w:val="0"/>
        <w:caps w:val="0"/>
        <w:strike w:val="0"/>
        <w:dstrike w:val="0"/>
        <w:shadow w:val="0"/>
        <w:emboss w:val="0"/>
        <w:imprint w:val="0"/>
        <w:vanish w:val="0"/>
        <w:color w:val="auto"/>
        <w:sz w:val="22"/>
        <w:szCs w:val="22"/>
        <w:vertAlign w:val="baseline"/>
      </w:rPr>
    </w:lvl>
    <w:lvl w:ilvl="1">
      <w:start w:val="1"/>
      <w:numFmt w:val="lowerLetter"/>
      <w:pStyle w:val="MRNumberedParas2"/>
      <w:lvlText w:val="(%2)"/>
      <w:lvlJc w:val="left"/>
      <w:pPr>
        <w:tabs>
          <w:tab w:val="num" w:pos="1440"/>
        </w:tabs>
        <w:ind w:left="1440" w:hanging="720"/>
      </w:pPr>
      <w:rPr>
        <w:rFonts w:ascii="Arial" w:hAnsi="Arial" w:cs="Times New Roman" w:hint="default"/>
        <w:sz w:val="22"/>
        <w:szCs w:val="22"/>
      </w:rPr>
    </w:lvl>
    <w:lvl w:ilvl="2">
      <w:start w:val="1"/>
      <w:numFmt w:val="lowerRoman"/>
      <w:pStyle w:val="MRNumberedParas3"/>
      <w:lvlText w:val="(%3)"/>
      <w:lvlJc w:val="left"/>
      <w:pPr>
        <w:tabs>
          <w:tab w:val="num" w:pos="2160"/>
        </w:tabs>
        <w:ind w:left="2160" w:hanging="720"/>
      </w:pPr>
      <w:rPr>
        <w:rFonts w:ascii="Arial" w:hAnsi="Arial" w:cs="Times New Roman" w:hint="default"/>
        <w:sz w:val="22"/>
        <w:szCs w:val="22"/>
      </w:rPr>
    </w:lvl>
    <w:lvl w:ilvl="3">
      <w:start w:val="1"/>
      <w:numFmt w:val="upperLetter"/>
      <w:pStyle w:val="MRNumberedParas4"/>
      <w:lvlText w:val="(%4)"/>
      <w:lvlJc w:val="left"/>
      <w:pPr>
        <w:tabs>
          <w:tab w:val="num" w:pos="2880"/>
        </w:tabs>
        <w:ind w:left="2880" w:hanging="720"/>
      </w:pPr>
      <w:rPr>
        <w:rFonts w:ascii="Arial" w:hAnsi="Arial" w:cs="Times New Roman" w:hint="default"/>
        <w:b w:val="0"/>
        <w:i w:val="0"/>
        <w:caps w:val="0"/>
        <w:strike w:val="0"/>
        <w:dstrike w:val="0"/>
        <w:shadow w:val="0"/>
        <w:emboss w:val="0"/>
        <w:imprint w:val="0"/>
        <w:vanish w:val="0"/>
        <w:sz w:val="22"/>
        <w:szCs w:val="22"/>
        <w:u w:val="none"/>
        <w:vertAlign w:val="baseline"/>
      </w:rPr>
    </w:lvl>
    <w:lvl w:ilvl="4">
      <w:start w:val="1"/>
      <w:numFmt w:val="decimal"/>
      <w:pStyle w:val="MRNumberedParas5"/>
      <w:lvlText w:val="%5)"/>
      <w:lvlJc w:val="left"/>
      <w:pPr>
        <w:tabs>
          <w:tab w:val="num" w:pos="3600"/>
        </w:tabs>
        <w:ind w:left="3600" w:hanging="720"/>
      </w:pPr>
      <w:rPr>
        <w:rFonts w:ascii="Arial" w:hAnsi="Arial" w:cs="Times New Roman" w:hint="default"/>
        <w:b w:val="0"/>
        <w:i w:val="0"/>
        <w:sz w:val="22"/>
        <w:szCs w:val="22"/>
        <w:u w:val="none"/>
      </w:rPr>
    </w:lvl>
    <w:lvl w:ilvl="5">
      <w:start w:val="1"/>
      <w:numFmt w:val="lowerLetter"/>
      <w:pStyle w:val="MRNumberedParas6"/>
      <w:lvlText w:val="%6)"/>
      <w:lvlJc w:val="left"/>
      <w:pPr>
        <w:tabs>
          <w:tab w:val="num" w:pos="4320"/>
        </w:tabs>
        <w:ind w:left="4320" w:hanging="720"/>
      </w:pPr>
      <w:rPr>
        <w:rFonts w:ascii="Arial" w:hAnsi="Arial" w:cs="Times New Roman" w:hint="default"/>
        <w:b w:val="0"/>
        <w:i w:val="0"/>
        <w:sz w:val="22"/>
        <w:szCs w:val="22"/>
        <w:u w:val="none"/>
      </w:rPr>
    </w:lvl>
    <w:lvl w:ilvl="6">
      <w:start w:val="1"/>
      <w:numFmt w:val="lowerRoman"/>
      <w:pStyle w:val="MRNumberedParas7"/>
      <w:lvlText w:val="%7)"/>
      <w:lvlJc w:val="left"/>
      <w:pPr>
        <w:tabs>
          <w:tab w:val="num" w:pos="5040"/>
        </w:tabs>
        <w:ind w:left="5040" w:hanging="720"/>
      </w:pPr>
      <w:rPr>
        <w:rFonts w:ascii="Arial" w:hAnsi="Arial" w:cs="Times New Roman" w:hint="default"/>
        <w:sz w:val="22"/>
        <w:szCs w:val="22"/>
      </w:rPr>
    </w:lvl>
    <w:lvl w:ilvl="7">
      <w:start w:val="1"/>
      <w:numFmt w:val="upperLetter"/>
      <w:pStyle w:val="MRNumberedParas8"/>
      <w:lvlText w:val="%8)"/>
      <w:lvlJc w:val="left"/>
      <w:pPr>
        <w:tabs>
          <w:tab w:val="num" w:pos="5760"/>
        </w:tabs>
        <w:ind w:left="5760" w:hanging="720"/>
      </w:pPr>
      <w:rPr>
        <w:rFonts w:ascii="Arial" w:hAnsi="Arial" w:cs="Times New Roman" w:hint="default"/>
        <w:sz w:val="22"/>
        <w:szCs w:val="22"/>
      </w:rPr>
    </w:lvl>
    <w:lvl w:ilvl="8">
      <w:start w:val="1"/>
      <w:numFmt w:val="decimal"/>
      <w:pStyle w:val="MRNumberedParas9"/>
      <w:lvlText w:val="%9"/>
      <w:lvlJc w:val="left"/>
      <w:pPr>
        <w:tabs>
          <w:tab w:val="num" w:pos="6480"/>
        </w:tabs>
        <w:ind w:left="6480" w:hanging="720"/>
      </w:pPr>
      <w:rPr>
        <w:rFonts w:ascii="Arial" w:hAnsi="Arial" w:cs="Times New Roman" w:hint="default"/>
        <w:sz w:val="22"/>
        <w:szCs w:val="22"/>
      </w:rPr>
    </w:lvl>
  </w:abstractNum>
  <w:abstractNum w:abstractNumId="16">
    <w:nsid w:val="28C249A2"/>
    <w:multiLevelType w:val="hybridMultilevel"/>
    <w:tmpl w:val="7CA2B3EE"/>
    <w:name w:val="Section"/>
    <w:lvl w:ilvl="0" w:tplc="7C16C9BC">
      <w:start w:val="1"/>
      <w:numFmt w:val="upperLetter"/>
      <w:pStyle w:val="Section"/>
      <w:lvlText w:val="PART %1"/>
      <w:lvlJc w:val="left"/>
      <w:pPr>
        <w:tabs>
          <w:tab w:val="num" w:pos="2043"/>
        </w:tabs>
        <w:ind w:left="2043" w:hanging="57"/>
      </w:pPr>
      <w:rPr>
        <w:rFonts w:ascii="Arial Bold" w:hAnsi="Arial Bold" w:cs="Arial" w:hint="default"/>
        <w:b/>
        <w:bCs/>
        <w:i w:val="0"/>
        <w:iCs w:val="0"/>
        <w:caps/>
        <w:color w:val="auto"/>
        <w:sz w:val="28"/>
        <w:szCs w:val="24"/>
      </w:rPr>
    </w:lvl>
    <w:lvl w:ilvl="1" w:tplc="08090003">
      <w:start w:val="1"/>
      <w:numFmt w:val="bullet"/>
      <w:lvlText w:val="o"/>
      <w:lvlJc w:val="left"/>
      <w:pPr>
        <w:tabs>
          <w:tab w:val="num" w:pos="2434"/>
        </w:tabs>
        <w:ind w:left="2434" w:hanging="360"/>
      </w:pPr>
      <w:rPr>
        <w:rFonts w:ascii="Courier New" w:hAnsi="Courier New" w:cs="Courier New" w:hint="default"/>
        <w:b/>
        <w:bCs/>
        <w:i w:val="0"/>
        <w:iCs w:val="0"/>
        <w:caps/>
        <w:color w:val="auto"/>
        <w:sz w:val="24"/>
        <w:szCs w:val="24"/>
      </w:rPr>
    </w:lvl>
    <w:lvl w:ilvl="2" w:tplc="D43C9428">
      <w:start w:val="2"/>
      <w:numFmt w:val="lowerLetter"/>
      <w:lvlText w:val="%3)"/>
      <w:lvlJc w:val="left"/>
      <w:pPr>
        <w:tabs>
          <w:tab w:val="num" w:pos="3334"/>
        </w:tabs>
        <w:ind w:left="3334" w:hanging="360"/>
      </w:pPr>
      <w:rPr>
        <w:rFonts w:hint="default"/>
      </w:rPr>
    </w:lvl>
    <w:lvl w:ilvl="3" w:tplc="348C4CBC">
      <w:start w:val="1"/>
      <w:numFmt w:val="lowerLetter"/>
      <w:lvlText w:val="%4."/>
      <w:lvlJc w:val="left"/>
      <w:pPr>
        <w:tabs>
          <w:tab w:val="num" w:pos="3874"/>
        </w:tabs>
        <w:ind w:left="3874" w:hanging="360"/>
      </w:pPr>
      <w:rPr>
        <w:rFonts w:hint="default"/>
      </w:rPr>
    </w:lvl>
    <w:lvl w:ilvl="4" w:tplc="FFFFFFFF" w:tentative="1">
      <w:start w:val="1"/>
      <w:numFmt w:val="lowerLetter"/>
      <w:lvlText w:val="%5."/>
      <w:lvlJc w:val="left"/>
      <w:pPr>
        <w:tabs>
          <w:tab w:val="num" w:pos="4594"/>
        </w:tabs>
        <w:ind w:left="4594" w:hanging="360"/>
      </w:pPr>
    </w:lvl>
    <w:lvl w:ilvl="5" w:tplc="FFFFFFFF" w:tentative="1">
      <w:start w:val="1"/>
      <w:numFmt w:val="lowerRoman"/>
      <w:lvlText w:val="%6."/>
      <w:lvlJc w:val="right"/>
      <w:pPr>
        <w:tabs>
          <w:tab w:val="num" w:pos="5314"/>
        </w:tabs>
        <w:ind w:left="5314" w:hanging="180"/>
      </w:pPr>
    </w:lvl>
    <w:lvl w:ilvl="6" w:tplc="FFFFFFFF" w:tentative="1">
      <w:start w:val="1"/>
      <w:numFmt w:val="decimal"/>
      <w:lvlText w:val="%7."/>
      <w:lvlJc w:val="left"/>
      <w:pPr>
        <w:tabs>
          <w:tab w:val="num" w:pos="6034"/>
        </w:tabs>
        <w:ind w:left="6034" w:hanging="360"/>
      </w:pPr>
    </w:lvl>
    <w:lvl w:ilvl="7" w:tplc="FFFFFFFF" w:tentative="1">
      <w:start w:val="1"/>
      <w:numFmt w:val="lowerLetter"/>
      <w:lvlText w:val="%8."/>
      <w:lvlJc w:val="left"/>
      <w:pPr>
        <w:tabs>
          <w:tab w:val="num" w:pos="6754"/>
        </w:tabs>
        <w:ind w:left="6754" w:hanging="360"/>
      </w:pPr>
    </w:lvl>
    <w:lvl w:ilvl="8" w:tplc="FFFFFFFF" w:tentative="1">
      <w:start w:val="1"/>
      <w:numFmt w:val="lowerRoman"/>
      <w:lvlText w:val="%9."/>
      <w:lvlJc w:val="right"/>
      <w:pPr>
        <w:tabs>
          <w:tab w:val="num" w:pos="7474"/>
        </w:tabs>
        <w:ind w:left="7474" w:hanging="180"/>
      </w:pPr>
    </w:lvl>
  </w:abstractNum>
  <w:abstractNum w:abstractNumId="17">
    <w:nsid w:val="2B046662"/>
    <w:multiLevelType w:val="hybridMultilevel"/>
    <w:tmpl w:val="EF58BDEC"/>
    <w:lvl w:ilvl="0" w:tplc="CECE4C02">
      <w:start w:val="1"/>
      <w:numFmt w:val="lowerLetter"/>
      <w:lvlText w:val="%1."/>
      <w:lvlJc w:val="left"/>
      <w:pPr>
        <w:tabs>
          <w:tab w:val="num" w:pos="-360"/>
        </w:tabs>
        <w:ind w:left="360" w:hanging="360"/>
      </w:pPr>
      <w:rPr>
        <w:rFonts w:ascii="Calibri" w:hAnsi="Calibri" w:cs="Times New Roman"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31D27607"/>
    <w:multiLevelType w:val="multilevel"/>
    <w:tmpl w:val="98940AA0"/>
    <w:lvl w:ilvl="0">
      <w:start w:val="1"/>
      <w:numFmt w:val="decimal"/>
      <w:pStyle w:val="01-ScheduleHeading"/>
      <w:suff w:val="nothing"/>
      <w:lvlText w:val="Schedule %1"/>
      <w:lvlJc w:val="left"/>
      <w:rPr>
        <w:rFonts w:cs="Times New Roman" w:hint="default"/>
      </w:rPr>
    </w:lvl>
    <w:lvl w:ilvl="1">
      <w:start w:val="1"/>
      <w:numFmt w:val="upperRoman"/>
      <w:pStyle w:val="01-SchedulePartHeading"/>
      <w:suff w:val="nothing"/>
      <w:lvlText w:val="Part %2"/>
      <w:lvlJc w:val="left"/>
      <w:rPr>
        <w:rFonts w:cs="Times New Roman" w:hint="default"/>
      </w:rPr>
    </w:lvl>
    <w:lvl w:ilvl="2">
      <w:start w:val="1"/>
      <w:numFmt w:val="decimal"/>
      <w:pStyle w:val="01-S-Level1-BB"/>
      <w:lvlText w:val="%3"/>
      <w:lvlJc w:val="left"/>
      <w:pPr>
        <w:tabs>
          <w:tab w:val="num" w:pos="720"/>
        </w:tabs>
        <w:ind w:left="720" w:hanging="720"/>
      </w:pPr>
      <w:rPr>
        <w:rFonts w:cs="Times New Roman" w:hint="default"/>
      </w:rPr>
    </w:lvl>
    <w:lvl w:ilvl="3">
      <w:start w:val="1"/>
      <w:numFmt w:val="decimal"/>
      <w:pStyle w:val="01-S-Level2-BB"/>
      <w:lvlText w:val="%3.%4"/>
      <w:lvlJc w:val="left"/>
      <w:pPr>
        <w:tabs>
          <w:tab w:val="num" w:pos="1440"/>
        </w:tabs>
        <w:ind w:left="1440" w:hanging="720"/>
      </w:pPr>
      <w:rPr>
        <w:rFonts w:cs="Times New Roman" w:hint="default"/>
      </w:rPr>
    </w:lvl>
    <w:lvl w:ilvl="4">
      <w:start w:val="1"/>
      <w:numFmt w:val="decimal"/>
      <w:pStyle w:val="01-S-Level3-BB"/>
      <w:lvlText w:val="%3.%4.%5"/>
      <w:lvlJc w:val="left"/>
      <w:pPr>
        <w:tabs>
          <w:tab w:val="num" w:pos="2880"/>
        </w:tabs>
        <w:ind w:left="2880" w:hanging="1440"/>
      </w:pPr>
      <w:rPr>
        <w:rFonts w:cs="Times New Roman" w:hint="default"/>
      </w:rPr>
    </w:lvl>
    <w:lvl w:ilvl="5">
      <w:start w:val="1"/>
      <w:numFmt w:val="decimal"/>
      <w:pStyle w:val="01-S-Level4-BB"/>
      <w:lvlText w:val="%3.%4.%5.%6"/>
      <w:lvlJc w:val="left"/>
      <w:pPr>
        <w:tabs>
          <w:tab w:val="num" w:pos="2880"/>
        </w:tabs>
        <w:ind w:left="2880" w:hanging="1440"/>
      </w:pPr>
      <w:rPr>
        <w:rFonts w:cs="Times New Roman" w:hint="default"/>
      </w:rPr>
    </w:lvl>
    <w:lvl w:ilvl="6">
      <w:start w:val="1"/>
      <w:numFmt w:val="decimal"/>
      <w:pStyle w:val="01-S-Level5-BB"/>
      <w:lvlText w:val="%3.%4.%5.%6.%7"/>
      <w:lvlJc w:val="left"/>
      <w:pPr>
        <w:tabs>
          <w:tab w:val="num" w:pos="2880"/>
        </w:tabs>
        <w:ind w:left="2880" w:hanging="1440"/>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9">
    <w:nsid w:val="35734615"/>
    <w:multiLevelType w:val="multilevel"/>
    <w:tmpl w:val="3A4CEE06"/>
    <w:lvl w:ilvl="0">
      <w:start w:val="1"/>
      <w:numFmt w:val="decimal"/>
      <w:lvlText w:val="%1."/>
      <w:lvlJc w:val="left"/>
      <w:pPr>
        <w:tabs>
          <w:tab w:val="num" w:pos="828"/>
        </w:tabs>
        <w:ind w:left="828" w:hanging="828"/>
      </w:pPr>
      <w:rPr>
        <w:rFonts w:ascii="Times New Roman" w:hAnsi="Times New Roman" w:hint="default"/>
        <w:b w:val="0"/>
        <w:i w:val="0"/>
        <w:sz w:val="23"/>
        <w:u w:val="none"/>
      </w:rPr>
    </w:lvl>
    <w:lvl w:ilvl="1">
      <w:start w:val="1"/>
      <w:numFmt w:val="decimal"/>
      <w:lvlText w:val="%1.%2"/>
      <w:lvlJc w:val="left"/>
      <w:pPr>
        <w:tabs>
          <w:tab w:val="num" w:pos="828"/>
        </w:tabs>
        <w:ind w:left="828" w:hanging="828"/>
      </w:pPr>
      <w:rPr>
        <w:rFonts w:ascii="Times New Roman" w:hAnsi="Times New Roman" w:hint="default"/>
        <w:b w:val="0"/>
        <w:i w:val="0"/>
        <w:sz w:val="23"/>
        <w:u w:val="none"/>
      </w:rPr>
    </w:lvl>
    <w:lvl w:ilvl="2">
      <w:start w:val="1"/>
      <w:numFmt w:val="decimal"/>
      <w:lvlText w:val="%1.%2.%3"/>
      <w:lvlJc w:val="left"/>
      <w:pPr>
        <w:tabs>
          <w:tab w:val="num" w:pos="1962"/>
        </w:tabs>
        <w:ind w:left="1962" w:hanging="1134"/>
      </w:pPr>
      <w:rPr>
        <w:rFonts w:ascii="Times New Roman" w:hAnsi="Times New Roman" w:hint="default"/>
        <w:b w:val="0"/>
        <w:i w:val="0"/>
        <w:sz w:val="23"/>
      </w:rPr>
    </w:lvl>
    <w:lvl w:ilvl="3">
      <w:start w:val="1"/>
      <w:numFmt w:val="lowerLetter"/>
      <w:lvlText w:val="(%4)"/>
      <w:lvlJc w:val="left"/>
      <w:pPr>
        <w:tabs>
          <w:tab w:val="num" w:pos="2682"/>
        </w:tabs>
        <w:ind w:left="2682" w:hanging="720"/>
      </w:pPr>
      <w:rPr>
        <w:rFonts w:ascii="Times New Roman" w:hAnsi="Times New Roman" w:hint="default"/>
        <w:b w:val="0"/>
        <w:i w:val="0"/>
        <w:sz w:val="23"/>
      </w:rPr>
    </w:lvl>
    <w:lvl w:ilvl="4">
      <w:start w:val="1"/>
      <w:numFmt w:val="lowerRoman"/>
      <w:lvlText w:val="(%5)"/>
      <w:lvlJc w:val="left"/>
      <w:pPr>
        <w:tabs>
          <w:tab w:val="num" w:pos="3402"/>
        </w:tabs>
        <w:ind w:left="3402" w:hanging="720"/>
      </w:pPr>
      <w:rPr>
        <w:rFonts w:ascii="Times New Roman" w:hAnsi="Times New Roman" w:hint="default"/>
        <w:sz w:val="23"/>
      </w:rPr>
    </w:lvl>
    <w:lvl w:ilvl="5">
      <w:start w:val="1"/>
      <w:numFmt w:val="decimal"/>
      <w:pStyle w:val="PCScheduleInd4"/>
      <w:lvlText w:val="%1.%6"/>
      <w:lvlJc w:val="left"/>
      <w:pPr>
        <w:tabs>
          <w:tab w:val="num" w:pos="1962"/>
        </w:tabs>
        <w:ind w:left="1962" w:hanging="1134"/>
      </w:pPr>
      <w:rPr>
        <w:rFonts w:ascii="Times New Roman" w:hAnsi="Times New Roman" w:hint="default"/>
        <w:b w:val="0"/>
        <w:i w:val="0"/>
        <w:caps w:val="0"/>
        <w:strike w:val="0"/>
        <w:dstrike w:val="0"/>
        <w:outline w:val="0"/>
        <w:shadow w:val="0"/>
        <w:emboss w:val="0"/>
        <w:imprint w:val="0"/>
        <w:vanish w:val="0"/>
        <w:sz w:val="23"/>
        <w:vertAlign w:val="baseline"/>
      </w:rPr>
    </w:lvl>
    <w:lvl w:ilvl="6">
      <w:start w:val="1"/>
      <w:numFmt w:val="decimal"/>
      <w:pStyle w:val="PCScheduleInd5"/>
      <w:lvlText w:val="%1.%6.%7"/>
      <w:lvlJc w:val="left"/>
      <w:pPr>
        <w:tabs>
          <w:tab w:val="num" w:pos="2682"/>
        </w:tabs>
        <w:ind w:left="2682" w:hanging="720"/>
      </w:pPr>
      <w:rPr>
        <w:rFonts w:ascii="Times New Roman" w:hAnsi="Times New Roman" w:hint="default"/>
        <w:b w:val="0"/>
        <w:i w:val="0"/>
        <w:caps w:val="0"/>
        <w:strike w:val="0"/>
        <w:dstrike w:val="0"/>
        <w:outline w:val="0"/>
        <w:shadow w:val="0"/>
        <w:emboss w:val="0"/>
        <w:imprint w:val="0"/>
        <w:vanish w:val="0"/>
        <w:sz w:val="23"/>
        <w:vertAlign w:val="baseline"/>
      </w:rPr>
    </w:lvl>
    <w:lvl w:ilvl="7">
      <w:start w:val="1"/>
      <w:numFmt w:val="lowerLetter"/>
      <w:pStyle w:val="PCScheduleInd4"/>
      <w:lvlText w:val="(%8)"/>
      <w:lvlJc w:val="left"/>
      <w:pPr>
        <w:tabs>
          <w:tab w:val="num" w:pos="3402"/>
        </w:tabs>
        <w:ind w:left="3402" w:hanging="720"/>
      </w:pPr>
      <w:rPr>
        <w:rFonts w:ascii="Times New Roman" w:hAnsi="Times New Roman" w:hint="default"/>
        <w:b w:val="0"/>
        <w:i w:val="0"/>
        <w:sz w:val="23"/>
      </w:rPr>
    </w:lvl>
    <w:lvl w:ilvl="8">
      <w:start w:val="1"/>
      <w:numFmt w:val="lowerRoman"/>
      <w:pStyle w:val="PCScheduleInd5"/>
      <w:lvlText w:val="(%9)"/>
      <w:lvlJc w:val="left"/>
      <w:pPr>
        <w:tabs>
          <w:tab w:val="num" w:pos="4122"/>
        </w:tabs>
        <w:ind w:left="4122" w:hanging="720"/>
      </w:pPr>
      <w:rPr>
        <w:rFonts w:ascii="Times New Roman" w:hAnsi="Times New Roman" w:hint="default"/>
        <w:b w:val="0"/>
        <w:i w:val="0"/>
        <w:sz w:val="23"/>
      </w:rPr>
    </w:lvl>
  </w:abstractNum>
  <w:abstractNum w:abstractNumId="20">
    <w:nsid w:val="3B793E27"/>
    <w:multiLevelType w:val="multilevel"/>
    <w:tmpl w:val="0ADCF826"/>
    <w:name w:val="Definition"/>
    <w:lvl w:ilvl="0">
      <w:start w:val="1"/>
      <w:numFmt w:val="none"/>
      <w:pStyle w:val="Definition"/>
      <w:suff w:val="nothing"/>
      <w:lvlText w:val=""/>
      <w:lvlJc w:val="left"/>
      <w:pPr>
        <w:ind w:left="851" w:firstLine="0"/>
      </w:pPr>
      <w:rPr>
        <w:rFonts w:cs="Times New Roman" w:hint="default"/>
        <w:b/>
        <w:i w:val="0"/>
        <w:caps w:val="0"/>
        <w:kern w:val="0"/>
        <w:sz w:val="20"/>
      </w:rPr>
    </w:lvl>
    <w:lvl w:ilvl="1">
      <w:start w:val="1"/>
      <w:numFmt w:val="lowerLetter"/>
      <w:pStyle w:val="Definitiona"/>
      <w:lvlText w:val="(%2)"/>
      <w:lvlJc w:val="left"/>
      <w:pPr>
        <w:tabs>
          <w:tab w:val="num" w:pos="1701"/>
        </w:tabs>
        <w:ind w:left="1701" w:hanging="850"/>
      </w:pPr>
      <w:rPr>
        <w:rFonts w:cs="Times New Roman" w:hint="default"/>
        <w:b w:val="0"/>
        <w:i w:val="0"/>
        <w:sz w:val="20"/>
      </w:rPr>
    </w:lvl>
    <w:lvl w:ilvl="2">
      <w:start w:val="1"/>
      <w:numFmt w:val="lowerRoman"/>
      <w:lvlRestart w:val="1"/>
      <w:pStyle w:val="Definitioni"/>
      <w:lvlText w:val="(%3)"/>
      <w:lvlJc w:val="left"/>
      <w:pPr>
        <w:tabs>
          <w:tab w:val="num" w:pos="2552"/>
        </w:tabs>
        <w:ind w:left="2552" w:hanging="851"/>
      </w:pPr>
      <w:rPr>
        <w:rFonts w:ascii="Arial" w:hAnsi="Arial" w:cs="Times New Roman" w:hint="default"/>
        <w:sz w:val="20"/>
      </w:rPr>
    </w:lvl>
    <w:lvl w:ilvl="3">
      <w:start w:val="1"/>
      <w:numFmt w:val="none"/>
      <w:suff w:val="nothing"/>
      <w:lvlText w:val=""/>
      <w:lvlJc w:val="left"/>
      <w:pPr>
        <w:ind w:left="-32767" w:firstLine="32767"/>
      </w:pPr>
      <w:rPr>
        <w:rFonts w:cs="Times New Roman" w:hint="default"/>
        <w:sz w:val="20"/>
      </w:rPr>
    </w:lvl>
    <w:lvl w:ilvl="4">
      <w:start w:val="1"/>
      <w:numFmt w:val="none"/>
      <w:suff w:val="nothing"/>
      <w:lvlText w:val=""/>
      <w:lvlJc w:val="left"/>
      <w:pPr>
        <w:ind w:left="0" w:firstLine="0"/>
      </w:pPr>
      <w:rPr>
        <w:rFonts w:cs="Times New Roman" w:hint="default"/>
        <w:sz w:val="20"/>
      </w:rPr>
    </w:lvl>
    <w:lvl w:ilvl="5">
      <w:start w:val="1"/>
      <w:numFmt w:val="none"/>
      <w:suff w:val="nothing"/>
      <w:lvlText w:val=""/>
      <w:lvlJc w:val="left"/>
      <w:pPr>
        <w:ind w:left="-32767" w:firstLine="0"/>
      </w:pPr>
      <w:rPr>
        <w:rFonts w:ascii="Arial" w:hAnsi="Arial" w:cs="Times New Roman" w:hint="default"/>
        <w:sz w:val="20"/>
      </w:rPr>
    </w:lvl>
    <w:lvl w:ilvl="6">
      <w:start w:val="1"/>
      <w:numFmt w:val="none"/>
      <w:suff w:val="nothing"/>
      <w:lvlText w:val=""/>
      <w:lvlJc w:val="left"/>
      <w:pPr>
        <w:ind w:left="-32767" w:firstLine="0"/>
      </w:pPr>
      <w:rPr>
        <w:rFonts w:cs="Times New Roman" w:hint="default"/>
        <w:sz w:val="20"/>
      </w:rPr>
    </w:lvl>
    <w:lvl w:ilvl="7">
      <w:start w:val="1"/>
      <w:numFmt w:val="none"/>
      <w:suff w:val="nothing"/>
      <w:lvlText w:val=""/>
      <w:lvlJc w:val="left"/>
      <w:pPr>
        <w:ind w:left="-32767" w:firstLine="0"/>
      </w:pPr>
      <w:rPr>
        <w:rFonts w:cs="Times New Roman" w:hint="default"/>
        <w:sz w:val="20"/>
      </w:rPr>
    </w:lvl>
    <w:lvl w:ilvl="8">
      <w:start w:val="1"/>
      <w:numFmt w:val="none"/>
      <w:suff w:val="nothing"/>
      <w:lvlText w:val=""/>
      <w:lvlJc w:val="left"/>
      <w:pPr>
        <w:ind w:left="0" w:firstLine="0"/>
      </w:pPr>
      <w:rPr>
        <w:rFonts w:ascii="Arial" w:hAnsi="Arial" w:cs="Times New Roman" w:hint="default"/>
        <w:b/>
        <w:i w:val="0"/>
        <w:caps/>
        <w:sz w:val="21"/>
      </w:rPr>
    </w:lvl>
  </w:abstractNum>
  <w:abstractNum w:abstractNumId="21">
    <w:nsid w:val="3EB13B31"/>
    <w:multiLevelType w:val="multilevel"/>
    <w:tmpl w:val="3D229CC2"/>
    <w:styleLink w:val="mc"/>
    <w:lvl w:ilvl="0">
      <w:start w:val="1"/>
      <w:numFmt w:val="decimal"/>
      <w:isLgl/>
      <w:lvlText w:val="%1."/>
      <w:lvlJc w:val="left"/>
      <w:pPr>
        <w:tabs>
          <w:tab w:val="num" w:pos="720"/>
        </w:tabs>
        <w:ind w:left="720" w:hanging="720"/>
      </w:pPr>
      <w:rPr>
        <w:rFonts w:ascii="Arial" w:hAnsi="Arial" w:cs="Times New Roman" w:hint="default"/>
        <w:b w:val="0"/>
        <w:i w:val="0"/>
        <w:sz w:val="20"/>
      </w:rPr>
    </w:lvl>
    <w:lvl w:ilvl="1">
      <w:start w:val="1"/>
      <w:numFmt w:val="decimal"/>
      <w:lvlText w:val="%1.%2"/>
      <w:lvlJc w:val="left"/>
      <w:pPr>
        <w:tabs>
          <w:tab w:val="num" w:pos="720"/>
        </w:tabs>
        <w:ind w:left="720" w:hanging="720"/>
      </w:pPr>
      <w:rPr>
        <w:rFonts w:ascii="Arial" w:hAnsi="Arial" w:cs="Times New Roman" w:hint="default"/>
        <w:b w:val="0"/>
        <w:i w:val="0"/>
        <w:sz w:val="20"/>
      </w:rPr>
    </w:lvl>
    <w:lvl w:ilvl="2">
      <w:start w:val="1"/>
      <w:numFmt w:val="decimal"/>
      <w:lvlText w:val="%1.%2.%3"/>
      <w:lvlJc w:val="left"/>
      <w:pPr>
        <w:tabs>
          <w:tab w:val="num" w:pos="1644"/>
        </w:tabs>
        <w:ind w:left="1644" w:hanging="964"/>
      </w:pPr>
      <w:rPr>
        <w:rFonts w:cs="Times New Roman" w:hint="default"/>
      </w:rPr>
    </w:lvl>
    <w:lvl w:ilvl="3">
      <w:start w:val="1"/>
      <w:numFmt w:val="decimal"/>
      <w:lvlText w:val="%1.%2.%3.%4"/>
      <w:lvlJc w:val="left"/>
      <w:pPr>
        <w:tabs>
          <w:tab w:val="num" w:pos="1985"/>
        </w:tabs>
        <w:ind w:left="2591" w:hanging="1009"/>
      </w:pPr>
      <w:rPr>
        <w:rFonts w:cs="Times New Roman" w:hint="default"/>
      </w:rPr>
    </w:lvl>
    <w:lvl w:ilvl="4">
      <w:start w:val="1"/>
      <w:numFmt w:val="decimal"/>
      <w:lvlText w:val="%1.%2.%3.%4.%5"/>
      <w:lvlJc w:val="left"/>
      <w:pPr>
        <w:tabs>
          <w:tab w:val="num" w:pos="6048"/>
        </w:tabs>
        <w:ind w:left="6048" w:hanging="1152"/>
      </w:pPr>
      <w:rPr>
        <w:rFonts w:ascii="Times New Roman" w:hAnsi="Times New Roman" w:cs="Times New Roman" w:hint="default"/>
        <w:b w:val="0"/>
        <w:i w:val="0"/>
        <w:sz w:val="24"/>
      </w:rPr>
    </w:lvl>
    <w:lvl w:ilvl="5">
      <w:start w:val="1"/>
      <w:numFmt w:val="decimal"/>
      <w:isLgl/>
      <w:lvlText w:val="%1.%2.%3.%4.%5.%6"/>
      <w:lvlJc w:val="left"/>
      <w:pPr>
        <w:tabs>
          <w:tab w:val="num" w:pos="7488"/>
        </w:tabs>
        <w:ind w:left="7488" w:hanging="1440"/>
      </w:pPr>
      <w:rPr>
        <w:rFonts w:ascii="Times New Roman" w:hAnsi="Times New Roman" w:cs="Times New Roman" w:hint="default"/>
        <w:b w:val="0"/>
        <w:i w:val="0"/>
        <w:sz w:val="24"/>
      </w:rPr>
    </w:lvl>
    <w:lvl w:ilvl="6">
      <w:start w:val="1"/>
      <w:numFmt w:val="decimal"/>
      <w:lvlText w:val="%1.%2.%3.%4.%5.%6.%7."/>
      <w:lvlJc w:val="left"/>
      <w:pPr>
        <w:tabs>
          <w:tab w:val="num" w:pos="9216"/>
        </w:tabs>
        <w:ind w:left="9216" w:hanging="1728"/>
      </w:pPr>
      <w:rPr>
        <w:rFonts w:cs="Times New Roman" w:hint="default"/>
      </w:rPr>
    </w:lvl>
    <w:lvl w:ilvl="7">
      <w:start w:val="1"/>
      <w:numFmt w:val="decimal"/>
      <w:lvlText w:val="%1.%2.%3.%4.%5.%6.%7.%8."/>
      <w:lvlJc w:val="left"/>
      <w:pPr>
        <w:tabs>
          <w:tab w:val="num" w:pos="6264"/>
        </w:tabs>
        <w:ind w:left="6048" w:hanging="1224"/>
      </w:pPr>
      <w:rPr>
        <w:rFonts w:cs="Times New Roman" w:hint="default"/>
      </w:rPr>
    </w:lvl>
    <w:lvl w:ilvl="8">
      <w:start w:val="1"/>
      <w:numFmt w:val="decimal"/>
      <w:lvlText w:val="%1.%2.%3.%4.%5.%6.%7.%8.%9."/>
      <w:lvlJc w:val="left"/>
      <w:pPr>
        <w:tabs>
          <w:tab w:val="num" w:pos="6984"/>
        </w:tabs>
        <w:ind w:left="6624" w:hanging="1440"/>
      </w:pPr>
      <w:rPr>
        <w:rFonts w:cs="Times New Roman" w:hint="default"/>
      </w:rPr>
    </w:lvl>
  </w:abstractNum>
  <w:abstractNum w:abstractNumId="22">
    <w:nsid w:val="4B5C45F7"/>
    <w:multiLevelType w:val="multilevel"/>
    <w:tmpl w:val="87C0317E"/>
    <w:name w:val="Heading"/>
    <w:lvl w:ilvl="0">
      <w:start w:val="1"/>
      <w:numFmt w:val="decimal"/>
      <w:lvlText w:val="%1"/>
      <w:lvlJc w:val="left"/>
      <w:pPr>
        <w:tabs>
          <w:tab w:val="num" w:pos="851"/>
        </w:tabs>
        <w:ind w:left="851" w:hanging="851"/>
      </w:pPr>
      <w:rPr>
        <w:rFonts w:hint="default"/>
        <w:caps w:val="0"/>
        <w:strike w:val="0"/>
        <w:dstrike w:val="0"/>
        <w:vanish w:val="0"/>
        <w:color w:val="808080" w:themeColor="background1" w:themeShade="8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851" w:hanging="851"/>
      </w:pPr>
      <w:rPr>
        <w:rFonts w:hint="default"/>
        <w:b w:val="0"/>
        <w:i w:val="0"/>
        <w:caps w:val="0"/>
        <w:strike w:val="0"/>
        <w:dstrike w:val="0"/>
        <w:vanish w:val="0"/>
        <w:color w:val="808080" w:themeColor="background1" w:themeShade="8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Heading3"/>
      <w:lvlText w:val="(%3)"/>
      <w:lvlJc w:val="left"/>
      <w:pPr>
        <w:tabs>
          <w:tab w:val="num" w:pos="1701"/>
        </w:tabs>
        <w:ind w:left="1701" w:hanging="850"/>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Heading4"/>
      <w:lvlText w:val="(%4)"/>
      <w:lvlJc w:val="left"/>
      <w:pPr>
        <w:tabs>
          <w:tab w:val="num" w:pos="2552"/>
        </w:tabs>
        <w:ind w:left="2552" w:hanging="851"/>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Heading5"/>
      <w:lvlText w:val="(%5)"/>
      <w:lvlJc w:val="left"/>
      <w:pPr>
        <w:tabs>
          <w:tab w:val="num" w:pos="3402"/>
        </w:tabs>
        <w:ind w:left="3402" w:hanging="850"/>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Roman"/>
      <w:pStyle w:val="Heading6"/>
      <w:lvlText w:val="(%6)"/>
      <w:lvlJc w:val="left"/>
      <w:pPr>
        <w:tabs>
          <w:tab w:val="num" w:pos="4253"/>
        </w:tabs>
        <w:ind w:left="4253" w:hanging="851"/>
      </w:pPr>
      <w:rPr>
        <w:rFonts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center"/>
      <w:pPr>
        <w:ind w:left="0" w:firstLine="0"/>
      </w:pPr>
      <w:rPr>
        <w:rFonts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ind w:left="0" w:firstLine="0"/>
      </w:pPr>
      <w:rPr>
        <w:rFonts w:hint="default"/>
        <w:caps w:val="0"/>
        <w:strike w:val="0"/>
        <w:dstrike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4E321209"/>
    <w:multiLevelType w:val="multilevel"/>
    <w:tmpl w:val="7D3A8B68"/>
    <w:lvl w:ilvl="0">
      <w:start w:val="1"/>
      <w:numFmt w:val="bullet"/>
      <w:pStyle w:val="03-Bullet1-BB"/>
      <w:lvlText w:val=""/>
      <w:lvlJc w:val="left"/>
      <w:pPr>
        <w:tabs>
          <w:tab w:val="num" w:pos="1080"/>
        </w:tabs>
        <w:ind w:left="1080" w:hanging="360"/>
      </w:pPr>
      <w:rPr>
        <w:rFonts w:ascii="Symbol" w:hAnsi="Symbol" w:hint="default"/>
      </w:rPr>
    </w:lvl>
    <w:lvl w:ilvl="1">
      <w:start w:val="1"/>
      <w:numFmt w:val="bullet"/>
      <w:pStyle w:val="03-Bullet2-BB"/>
      <w:lvlText w:val=""/>
      <w:lvlJc w:val="left"/>
      <w:pPr>
        <w:tabs>
          <w:tab w:val="num" w:pos="1800"/>
        </w:tabs>
        <w:ind w:left="1797" w:hanging="357"/>
      </w:pPr>
      <w:rPr>
        <w:rFonts w:ascii="Symbol" w:hAnsi="Symbol" w:hint="default"/>
      </w:rPr>
    </w:lvl>
    <w:lvl w:ilvl="2">
      <w:start w:val="1"/>
      <w:numFmt w:val="bullet"/>
      <w:pStyle w:val="03-Bullet3-BB"/>
      <w:lvlText w:val=""/>
      <w:lvlJc w:val="left"/>
      <w:pPr>
        <w:tabs>
          <w:tab w:val="num" w:pos="2520"/>
        </w:tabs>
        <w:ind w:left="2517" w:hanging="357"/>
      </w:pPr>
      <w:rPr>
        <w:rFonts w:ascii="Symbol" w:hAnsi="Symbol" w:hint="default"/>
      </w:rPr>
    </w:lvl>
    <w:lvl w:ilvl="3">
      <w:start w:val="1"/>
      <w:numFmt w:val="bullet"/>
      <w:pStyle w:val="03-Bullet4-BB"/>
      <w:lvlText w:val=""/>
      <w:lvlJc w:val="left"/>
      <w:pPr>
        <w:tabs>
          <w:tab w:val="num" w:pos="3240"/>
        </w:tabs>
        <w:ind w:left="3238" w:hanging="358"/>
      </w:pPr>
      <w:rPr>
        <w:rFonts w:ascii="Symbol" w:hAnsi="Symbol" w:hint="default"/>
      </w:rPr>
    </w:lvl>
    <w:lvl w:ilvl="4">
      <w:start w:val="1"/>
      <w:numFmt w:val="bullet"/>
      <w:pStyle w:val="03-Bullet5-BB"/>
      <w:lvlText w:val=""/>
      <w:lvlJc w:val="left"/>
      <w:pPr>
        <w:tabs>
          <w:tab w:val="num" w:pos="3960"/>
        </w:tabs>
        <w:ind w:left="3958" w:hanging="358"/>
      </w:pPr>
      <w:rPr>
        <w:rFonts w:ascii="Symbol" w:hAnsi="Symbol" w:hint="default"/>
      </w:rPr>
    </w:lvl>
    <w:lvl w:ilvl="5">
      <w:start w:val="1"/>
      <w:numFmt w:val="lowerRoman"/>
      <w:lvlText w:val="(%6)"/>
      <w:lvlJc w:val="left"/>
      <w:pPr>
        <w:tabs>
          <w:tab w:val="num" w:pos="2880"/>
        </w:tabs>
        <w:ind w:left="2880" w:hanging="360"/>
      </w:pPr>
      <w:rPr>
        <w:rFonts w:cs="Times New Roman" w:hint="default"/>
      </w:rPr>
    </w:lvl>
    <w:lvl w:ilvl="6">
      <w:start w:val="1"/>
      <w:numFmt w:val="decimal"/>
      <w:lvlText w:val="%7."/>
      <w:lvlJc w:val="left"/>
      <w:pPr>
        <w:tabs>
          <w:tab w:val="num" w:pos="3240"/>
        </w:tabs>
        <w:ind w:left="3240" w:hanging="360"/>
      </w:pPr>
      <w:rPr>
        <w:rFonts w:cs="Times New Roman" w:hint="default"/>
      </w:rPr>
    </w:lvl>
    <w:lvl w:ilvl="7">
      <w:start w:val="1"/>
      <w:numFmt w:val="lowerLetter"/>
      <w:lvlText w:val="%8."/>
      <w:lvlJc w:val="left"/>
      <w:pPr>
        <w:tabs>
          <w:tab w:val="num" w:pos="3600"/>
        </w:tabs>
        <w:ind w:left="3600" w:hanging="360"/>
      </w:pPr>
      <w:rPr>
        <w:rFonts w:cs="Times New Roman" w:hint="default"/>
      </w:rPr>
    </w:lvl>
    <w:lvl w:ilvl="8">
      <w:start w:val="1"/>
      <w:numFmt w:val="lowerRoman"/>
      <w:lvlText w:val="%9."/>
      <w:lvlJc w:val="left"/>
      <w:pPr>
        <w:tabs>
          <w:tab w:val="num" w:pos="3960"/>
        </w:tabs>
        <w:ind w:left="3960" w:hanging="360"/>
      </w:pPr>
      <w:rPr>
        <w:rFonts w:cs="Times New Roman" w:hint="default"/>
      </w:rPr>
    </w:lvl>
  </w:abstractNum>
  <w:abstractNum w:abstractNumId="24">
    <w:nsid w:val="4EEA2BE5"/>
    <w:multiLevelType w:val="multilevel"/>
    <w:tmpl w:val="58FE5F8C"/>
    <w:lvl w:ilvl="0">
      <w:start w:val="1"/>
      <w:numFmt w:val="decimal"/>
      <w:pStyle w:val="MRSchedule1"/>
      <w:isLgl/>
      <w:suff w:val="nothing"/>
      <w:lvlText w:val="Schedule %1"/>
      <w:lvlJc w:val="left"/>
      <w:pPr>
        <w:ind w:left="3900"/>
      </w:pPr>
      <w:rPr>
        <w:rFonts w:cs="Times New Roman"/>
        <w:b/>
        <w:bCs w:val="0"/>
        <w:i w:val="0"/>
        <w:iCs w:val="0"/>
        <w:caps w:val="0"/>
        <w:smallCaps w:val="0"/>
        <w:strike w:val="0"/>
        <w:dstrike w:val="0"/>
        <w:outline w:val="0"/>
        <w:shadow w:val="0"/>
        <w:emboss w:val="0"/>
        <w:imprint w:val="0"/>
        <w:vanish w:val="0"/>
        <w:spacing w:val="0"/>
        <w:kern w:val="0"/>
        <w:position w:val="0"/>
        <w:u w:val="single"/>
        <w:vertAlign w:val="baseline"/>
      </w:rPr>
    </w:lvl>
    <w:lvl w:ilvl="1">
      <w:start w:val="1"/>
      <w:numFmt w:val="decimal"/>
      <w:lvlText w:val="%1.%2"/>
      <w:lvlJc w:val="left"/>
      <w:pPr>
        <w:tabs>
          <w:tab w:val="num" w:pos="-236"/>
        </w:tabs>
        <w:ind w:left="-236" w:hanging="720"/>
      </w:pPr>
      <w:rPr>
        <w:rFonts w:cs="Times New Roman" w:hint="default"/>
      </w:rPr>
    </w:lvl>
    <w:lvl w:ilvl="2">
      <w:start w:val="1"/>
      <w:numFmt w:val="decimal"/>
      <w:lvlText w:val="%1.%2.%3"/>
      <w:lvlJc w:val="left"/>
      <w:pPr>
        <w:tabs>
          <w:tab w:val="num" w:pos="-956"/>
        </w:tabs>
        <w:ind w:left="484" w:hanging="720"/>
      </w:pPr>
      <w:rPr>
        <w:rFonts w:cs="Times New Roman" w:hint="default"/>
      </w:rPr>
    </w:lvl>
    <w:lvl w:ilvl="3">
      <w:start w:val="1"/>
      <w:numFmt w:val="upperLetter"/>
      <w:lvlText w:val="(%4)"/>
      <w:lvlJc w:val="left"/>
      <w:pPr>
        <w:tabs>
          <w:tab w:val="num" w:pos="-956"/>
        </w:tabs>
        <w:ind w:left="1204" w:hanging="720"/>
      </w:pPr>
      <w:rPr>
        <w:rFonts w:cs="Times New Roman" w:hint="default"/>
      </w:rPr>
    </w:lvl>
    <w:lvl w:ilvl="4">
      <w:start w:val="1"/>
      <w:numFmt w:val="decimal"/>
      <w:lvlText w:val="(%5)"/>
      <w:lvlJc w:val="left"/>
      <w:pPr>
        <w:tabs>
          <w:tab w:val="num" w:pos="-956"/>
        </w:tabs>
        <w:ind w:left="1924" w:hanging="720"/>
      </w:pPr>
      <w:rPr>
        <w:rFonts w:cs="Times New Roman" w:hint="default"/>
      </w:rPr>
    </w:lvl>
    <w:lvl w:ilvl="5">
      <w:start w:val="1"/>
      <w:numFmt w:val="lowerLetter"/>
      <w:lvlText w:val="(%6)"/>
      <w:lvlJc w:val="left"/>
      <w:pPr>
        <w:tabs>
          <w:tab w:val="num" w:pos="-956"/>
        </w:tabs>
        <w:ind w:left="2644" w:hanging="720"/>
      </w:pPr>
      <w:rPr>
        <w:rFonts w:cs="Times New Roman" w:hint="default"/>
      </w:rPr>
    </w:lvl>
    <w:lvl w:ilvl="6">
      <w:start w:val="1"/>
      <w:numFmt w:val="lowerRoman"/>
      <w:lvlText w:val="(%7)"/>
      <w:lvlJc w:val="left"/>
      <w:pPr>
        <w:tabs>
          <w:tab w:val="num" w:pos="-956"/>
        </w:tabs>
        <w:ind w:left="3364" w:hanging="720"/>
      </w:pPr>
      <w:rPr>
        <w:rFonts w:cs="Times New Roman" w:hint="default"/>
      </w:rPr>
    </w:lvl>
    <w:lvl w:ilvl="7">
      <w:start w:val="1"/>
      <w:numFmt w:val="lowerLetter"/>
      <w:lvlText w:val="(%8)"/>
      <w:lvlJc w:val="left"/>
      <w:pPr>
        <w:tabs>
          <w:tab w:val="num" w:pos="-956"/>
        </w:tabs>
        <w:ind w:left="4084" w:hanging="720"/>
      </w:pPr>
      <w:rPr>
        <w:rFonts w:cs="Times New Roman" w:hint="default"/>
      </w:rPr>
    </w:lvl>
    <w:lvl w:ilvl="8">
      <w:start w:val="1"/>
      <w:numFmt w:val="lowerRoman"/>
      <w:lvlText w:val="(%9)"/>
      <w:lvlJc w:val="left"/>
      <w:pPr>
        <w:tabs>
          <w:tab w:val="num" w:pos="-956"/>
        </w:tabs>
        <w:ind w:left="4804" w:hanging="720"/>
      </w:pPr>
      <w:rPr>
        <w:rFonts w:cs="Times New Roman" w:hint="default"/>
      </w:rPr>
    </w:lvl>
  </w:abstractNum>
  <w:abstractNum w:abstractNumId="25">
    <w:nsid w:val="57CB51E7"/>
    <w:multiLevelType w:val="multilevel"/>
    <w:tmpl w:val="AE0CAFA8"/>
    <w:name w:val="Single Annexure"/>
    <w:lvl w:ilvl="0">
      <w:start w:val="1"/>
      <w:numFmt w:val="none"/>
      <w:pStyle w:val="AnnexureHeadingSingle"/>
      <w:suff w:val="nothing"/>
      <w:lvlText w:val="Annexure"/>
      <w:lvlJc w:val="left"/>
      <w:pPr>
        <w:ind w:left="0" w:firstLine="0"/>
      </w:pPr>
      <w:rPr>
        <w:rFonts w:hint="default"/>
        <w:caps w:val="0"/>
      </w:rPr>
    </w:lvl>
    <w:lvl w:ilvl="1">
      <w:start w:val="1"/>
      <w:numFmt w:val="none"/>
      <w:pStyle w:val="AnnexureSubHeading"/>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6">
    <w:nsid w:val="5A2D41CE"/>
    <w:multiLevelType w:val="multilevel"/>
    <w:tmpl w:val="A0BCC308"/>
    <w:lvl w:ilvl="0">
      <w:start w:val="1"/>
      <w:numFmt w:val="decimal"/>
      <w:pStyle w:val="General1"/>
      <w:isLgl/>
      <w:lvlText w:val="%1."/>
      <w:lvlJc w:val="left"/>
      <w:pPr>
        <w:tabs>
          <w:tab w:val="num" w:pos="851"/>
        </w:tabs>
        <w:ind w:left="851" w:hanging="851"/>
      </w:pPr>
      <w:rPr>
        <w:rFonts w:ascii="Arial" w:hAnsi="Arial" w:cs="Times New Roman" w:hint="default"/>
        <w:b/>
        <w:i w:val="0"/>
        <w:sz w:val="22"/>
        <w:u w:val="none"/>
      </w:rPr>
    </w:lvl>
    <w:lvl w:ilvl="1">
      <w:start w:val="1"/>
      <w:numFmt w:val="decimal"/>
      <w:pStyle w:val="General2"/>
      <w:isLgl/>
      <w:lvlText w:val="%1.%2"/>
      <w:lvlJc w:val="left"/>
      <w:pPr>
        <w:tabs>
          <w:tab w:val="num" w:pos="851"/>
        </w:tabs>
        <w:ind w:left="851" w:hanging="851"/>
      </w:pPr>
      <w:rPr>
        <w:rFonts w:ascii="Arial" w:hAnsi="Arial" w:cs="Times New Roman" w:hint="default"/>
        <w:b w:val="0"/>
        <w:i w:val="0"/>
        <w:sz w:val="22"/>
        <w:u w:val="none"/>
      </w:rPr>
    </w:lvl>
    <w:lvl w:ilvl="2">
      <w:start w:val="1"/>
      <w:numFmt w:val="decimal"/>
      <w:pStyle w:val="General3"/>
      <w:isLgl/>
      <w:lvlText w:val="%1.%2.%3"/>
      <w:lvlJc w:val="left"/>
      <w:pPr>
        <w:tabs>
          <w:tab w:val="num" w:pos="1701"/>
        </w:tabs>
        <w:ind w:left="1701" w:hanging="850"/>
      </w:pPr>
      <w:rPr>
        <w:rFonts w:ascii="Arial" w:hAnsi="Arial" w:cs="Times New Roman" w:hint="default"/>
        <w:b w:val="0"/>
        <w:i w:val="0"/>
        <w:sz w:val="22"/>
      </w:rPr>
    </w:lvl>
    <w:lvl w:ilvl="3">
      <w:start w:val="1"/>
      <w:numFmt w:val="lowerLetter"/>
      <w:pStyle w:val="General4"/>
      <w:lvlText w:val="(%4)"/>
      <w:lvlJc w:val="left"/>
      <w:pPr>
        <w:tabs>
          <w:tab w:val="num" w:pos="2268"/>
        </w:tabs>
        <w:ind w:left="2268" w:hanging="567"/>
      </w:pPr>
      <w:rPr>
        <w:rFonts w:ascii="Arial" w:hAnsi="Arial" w:cs="Times New Roman" w:hint="default"/>
        <w:b w:val="0"/>
        <w:i w:val="0"/>
        <w:sz w:val="22"/>
      </w:rPr>
    </w:lvl>
    <w:lvl w:ilvl="4">
      <w:start w:val="1"/>
      <w:numFmt w:val="lowerRoman"/>
      <w:pStyle w:val="General5"/>
      <w:lvlText w:val="(%5)"/>
      <w:lvlJc w:val="left"/>
      <w:pPr>
        <w:tabs>
          <w:tab w:val="num" w:pos="2988"/>
        </w:tabs>
        <w:ind w:left="2835" w:hanging="567"/>
      </w:pPr>
      <w:rPr>
        <w:rFonts w:ascii="Arial" w:hAnsi="Arial" w:cs="Times New Roman" w:hint="default"/>
        <w:sz w:val="22"/>
      </w:rPr>
    </w:lvl>
    <w:lvl w:ilvl="5">
      <w:start w:val="1"/>
      <w:numFmt w:val="decimal"/>
      <w:pStyle w:val="GeneralInd2"/>
      <w:isLgl/>
      <w:lvlText w:val="%1.%6"/>
      <w:lvlJc w:val="left"/>
      <w:pPr>
        <w:tabs>
          <w:tab w:val="num" w:pos="1701"/>
        </w:tabs>
        <w:ind w:left="1701" w:hanging="850"/>
      </w:pPr>
      <w:rPr>
        <w:rFonts w:ascii="Arial" w:hAnsi="Arial" w:cs="Times New Roman" w:hint="default"/>
        <w:b w:val="0"/>
        <w:i w:val="0"/>
        <w:caps w:val="0"/>
        <w:strike w:val="0"/>
        <w:dstrike w:val="0"/>
        <w:outline w:val="0"/>
        <w:shadow w:val="0"/>
        <w:emboss w:val="0"/>
        <w:imprint w:val="0"/>
        <w:vanish w:val="0"/>
        <w:sz w:val="22"/>
        <w:vertAlign w:val="baseline"/>
      </w:rPr>
    </w:lvl>
    <w:lvl w:ilvl="6">
      <w:start w:val="1"/>
      <w:numFmt w:val="decimal"/>
      <w:pStyle w:val="GeneralInd3"/>
      <w:isLgl/>
      <w:lvlText w:val="%1.%6.%7"/>
      <w:lvlJc w:val="left"/>
      <w:pPr>
        <w:tabs>
          <w:tab w:val="num" w:pos="2552"/>
        </w:tabs>
        <w:ind w:left="2552" w:hanging="851"/>
      </w:pPr>
      <w:rPr>
        <w:rFonts w:ascii="Arial" w:hAnsi="Arial" w:cs="Times New Roman" w:hint="default"/>
        <w:b w:val="0"/>
        <w:i w:val="0"/>
        <w:caps w:val="0"/>
        <w:strike w:val="0"/>
        <w:dstrike w:val="0"/>
        <w:outline w:val="0"/>
        <w:shadow w:val="0"/>
        <w:emboss w:val="0"/>
        <w:imprint w:val="0"/>
        <w:vanish w:val="0"/>
        <w:sz w:val="22"/>
        <w:vertAlign w:val="baseline"/>
      </w:rPr>
    </w:lvl>
    <w:lvl w:ilvl="7">
      <w:start w:val="1"/>
      <w:numFmt w:val="lowerLetter"/>
      <w:pStyle w:val="GeneralInd4"/>
      <w:lvlText w:val="(%8)"/>
      <w:lvlJc w:val="left"/>
      <w:pPr>
        <w:tabs>
          <w:tab w:val="num" w:pos="3119"/>
        </w:tabs>
        <w:ind w:left="3119" w:hanging="567"/>
      </w:pPr>
      <w:rPr>
        <w:rFonts w:ascii="Arial" w:hAnsi="Arial" w:cs="Times New Roman" w:hint="default"/>
        <w:b w:val="0"/>
        <w:i w:val="0"/>
        <w:sz w:val="22"/>
      </w:rPr>
    </w:lvl>
    <w:lvl w:ilvl="8">
      <w:start w:val="1"/>
      <w:numFmt w:val="lowerRoman"/>
      <w:pStyle w:val="GeneralInd5"/>
      <w:lvlText w:val="(%9)"/>
      <w:lvlJc w:val="left"/>
      <w:pPr>
        <w:tabs>
          <w:tab w:val="num" w:pos="3839"/>
        </w:tabs>
        <w:ind w:left="3686" w:hanging="567"/>
      </w:pPr>
      <w:rPr>
        <w:rFonts w:ascii="Arial" w:hAnsi="Arial" w:cs="Times New Roman" w:hint="default"/>
        <w:b w:val="0"/>
        <w:i w:val="0"/>
        <w:sz w:val="22"/>
      </w:rPr>
    </w:lvl>
  </w:abstractNum>
  <w:abstractNum w:abstractNumId="27">
    <w:nsid w:val="5B285C68"/>
    <w:multiLevelType w:val="multilevel"/>
    <w:tmpl w:val="73CCFAE2"/>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8">
    <w:nsid w:val="5B82646E"/>
    <w:multiLevelType w:val="multilevel"/>
    <w:tmpl w:val="EC981A00"/>
    <w:name w:val="ONE_H1"/>
    <w:lvl w:ilvl="0">
      <w:start w:val="1"/>
      <w:numFmt w:val="decimal"/>
      <w:pStyle w:val="ONEH1"/>
      <w:lvlText w:val="%1."/>
      <w:lvlJc w:val="left"/>
      <w:pPr>
        <w:tabs>
          <w:tab w:val="num" w:pos="360"/>
        </w:tabs>
        <w:ind w:left="360" w:hanging="360"/>
      </w:pPr>
      <w:rPr>
        <w:rFonts w:hint="default"/>
        <w:b/>
        <w:i w:val="0"/>
        <w:sz w:val="24"/>
      </w:rPr>
    </w:lvl>
    <w:lvl w:ilvl="1">
      <w:start w:val="1"/>
      <w:numFmt w:val="decimal"/>
      <w:lvlText w:val="%1.%2"/>
      <w:lvlJc w:val="left"/>
      <w:pPr>
        <w:tabs>
          <w:tab w:val="num" w:pos="1440"/>
        </w:tabs>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520"/>
        </w:tabs>
        <w:ind w:left="1224" w:hanging="504"/>
      </w:pPr>
      <w:rPr>
        <w:rFonts w:ascii="Arial" w:hAnsi="Arial" w:hint="default"/>
        <w:b w:val="0"/>
        <w:i w:val="0"/>
        <w:sz w:val="22"/>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29">
    <w:nsid w:val="601678CA"/>
    <w:multiLevelType w:val="multilevel"/>
    <w:tmpl w:val="FCD2CA5E"/>
    <w:name w:val="Schedule"/>
    <w:lvl w:ilvl="0">
      <w:start w:val="1"/>
      <w:numFmt w:val="decimal"/>
      <w:pStyle w:val="ScheduleHeading"/>
      <w:suff w:val="nothing"/>
      <w:lvlText w:val="Schedule %1"/>
      <w:lvlJc w:val="left"/>
      <w:pPr>
        <w:ind w:left="0" w:firstLine="0"/>
      </w:pPr>
      <w:rPr>
        <w:rFonts w:cs="Times New Roman" w:hint="default"/>
        <w:b/>
        <w:i w:val="0"/>
        <w:caps w:val="0"/>
        <w:kern w:val="0"/>
        <w:sz w:val="20"/>
      </w:rPr>
    </w:lvl>
    <w:lvl w:ilvl="1">
      <w:start w:val="1"/>
      <w:numFmt w:val="decimal"/>
      <w:pStyle w:val="PartHeading"/>
      <w:suff w:val="nothing"/>
      <w:lvlText w:val="Part %2"/>
      <w:lvlJc w:val="left"/>
      <w:pPr>
        <w:ind w:left="0" w:firstLine="0"/>
      </w:pPr>
      <w:rPr>
        <w:rFonts w:cs="Times New Roman" w:hint="default"/>
        <w:b/>
        <w:i w:val="0"/>
        <w:sz w:val="20"/>
      </w:rPr>
    </w:lvl>
    <w:lvl w:ilvl="2">
      <w:start w:val="1"/>
      <w:numFmt w:val="decimal"/>
      <w:lvlRestart w:val="1"/>
      <w:pStyle w:val="Level1"/>
      <w:lvlText w:val="%3"/>
      <w:lvlJc w:val="left"/>
      <w:pPr>
        <w:tabs>
          <w:tab w:val="num" w:pos="851"/>
        </w:tabs>
        <w:ind w:left="851" w:hanging="851"/>
      </w:pPr>
      <w:rPr>
        <w:rFonts w:ascii="Arial" w:hAnsi="Arial" w:cs="Times New Roman" w:hint="default"/>
        <w:sz w:val="20"/>
      </w:rPr>
    </w:lvl>
    <w:lvl w:ilvl="3">
      <w:start w:val="1"/>
      <w:numFmt w:val="decimal"/>
      <w:pStyle w:val="Level2"/>
      <w:lvlText w:val="%3.%4"/>
      <w:lvlJc w:val="left"/>
      <w:pPr>
        <w:tabs>
          <w:tab w:val="num" w:pos="851"/>
        </w:tabs>
        <w:ind w:left="851" w:hanging="851"/>
      </w:pPr>
      <w:rPr>
        <w:rFonts w:cs="Times New Roman" w:hint="default"/>
        <w:sz w:val="20"/>
      </w:rPr>
    </w:lvl>
    <w:lvl w:ilvl="4">
      <w:start w:val="1"/>
      <w:numFmt w:val="lowerLetter"/>
      <w:pStyle w:val="Level3"/>
      <w:lvlText w:val="(%5)"/>
      <w:lvlJc w:val="left"/>
      <w:pPr>
        <w:tabs>
          <w:tab w:val="num" w:pos="1701"/>
        </w:tabs>
        <w:ind w:left="1701" w:hanging="850"/>
      </w:pPr>
      <w:rPr>
        <w:rFonts w:cs="Times New Roman" w:hint="default"/>
        <w:sz w:val="20"/>
      </w:rPr>
    </w:lvl>
    <w:lvl w:ilvl="5">
      <w:start w:val="1"/>
      <w:numFmt w:val="lowerRoman"/>
      <w:pStyle w:val="Level4"/>
      <w:lvlText w:val="(%6)"/>
      <w:lvlJc w:val="left"/>
      <w:pPr>
        <w:tabs>
          <w:tab w:val="num" w:pos="2552"/>
        </w:tabs>
        <w:ind w:left="2552" w:hanging="851"/>
      </w:pPr>
      <w:rPr>
        <w:rFonts w:ascii="Arial" w:hAnsi="Arial" w:cs="Times New Roman" w:hint="default"/>
        <w:sz w:val="20"/>
      </w:rPr>
    </w:lvl>
    <w:lvl w:ilvl="6">
      <w:start w:val="1"/>
      <w:numFmt w:val="upperLetter"/>
      <w:pStyle w:val="Level5"/>
      <w:lvlText w:val="(%7)"/>
      <w:lvlJc w:val="left"/>
      <w:pPr>
        <w:tabs>
          <w:tab w:val="num" w:pos="3402"/>
        </w:tabs>
        <w:ind w:left="3402" w:hanging="850"/>
      </w:pPr>
      <w:rPr>
        <w:rFonts w:cs="Times New Roman" w:hint="default"/>
        <w:sz w:val="20"/>
      </w:rPr>
    </w:lvl>
    <w:lvl w:ilvl="7">
      <w:start w:val="1"/>
      <w:numFmt w:val="upperRoman"/>
      <w:pStyle w:val="Level6"/>
      <w:lvlText w:val="(%8)"/>
      <w:lvlJc w:val="left"/>
      <w:pPr>
        <w:tabs>
          <w:tab w:val="num" w:pos="4253"/>
        </w:tabs>
        <w:ind w:left="4253" w:hanging="851"/>
      </w:pPr>
      <w:rPr>
        <w:rFonts w:cs="Times New Roman" w:hint="default"/>
        <w:sz w:val="20"/>
      </w:rPr>
    </w:lvl>
    <w:lvl w:ilvl="8">
      <w:start w:val="1"/>
      <w:numFmt w:val="none"/>
      <w:suff w:val="nothing"/>
      <w:lvlText w:val=""/>
      <w:lvlJc w:val="left"/>
      <w:pPr>
        <w:ind w:left="0" w:firstLine="0"/>
      </w:pPr>
      <w:rPr>
        <w:rFonts w:ascii="Arial" w:hAnsi="Arial" w:cs="Times New Roman" w:hint="default"/>
        <w:b/>
        <w:i w:val="0"/>
        <w:caps/>
        <w:sz w:val="21"/>
      </w:rPr>
    </w:lvl>
  </w:abstractNum>
  <w:abstractNum w:abstractNumId="30">
    <w:nsid w:val="60A0368A"/>
    <w:multiLevelType w:val="multilevel"/>
    <w:tmpl w:val="0809001F"/>
    <w:styleLink w:val="Style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64DE53E8"/>
    <w:multiLevelType w:val="hybridMultilevel"/>
    <w:tmpl w:val="E506D61E"/>
    <w:name w:val="Style Section X + Bottom: (Single solid line Auto  0.5 pt Line wi...1"/>
    <w:lvl w:ilvl="0" w:tplc="9CB43446">
      <w:start w:val="1"/>
      <w:numFmt w:val="cardinalText"/>
      <w:pStyle w:val="StyleSectionXBottomSinglesolidlineAuto05ptLinewi1"/>
      <w:lvlText w:val="Section %1:"/>
      <w:lvlJc w:val="left"/>
      <w:pPr>
        <w:tabs>
          <w:tab w:val="num" w:pos="57"/>
        </w:tabs>
        <w:ind w:left="57" w:hanging="57"/>
      </w:pPr>
      <w:rPr>
        <w:rFonts w:ascii="Arial Bold" w:hAnsi="Arial Bold" w:cs="Arial" w:hint="default"/>
        <w:b/>
        <w:bCs/>
        <w:i w:val="0"/>
        <w:iCs w:val="0"/>
        <w:caps/>
        <w:color w:val="009966"/>
        <w:sz w:val="32"/>
        <w:szCs w:val="32"/>
      </w:rPr>
    </w:lvl>
    <w:lvl w:ilvl="1" w:tplc="C4349FE8">
      <w:start w:val="1"/>
      <w:numFmt w:val="decimal"/>
      <w:lvlText w:val="%2."/>
      <w:lvlJc w:val="left"/>
      <w:pPr>
        <w:tabs>
          <w:tab w:val="num" w:pos="1091"/>
        </w:tabs>
        <w:ind w:left="1091" w:hanging="720"/>
      </w:pPr>
      <w:rPr>
        <w:rFonts w:hint="default"/>
      </w:rPr>
    </w:lvl>
    <w:lvl w:ilvl="2" w:tplc="4758908C">
      <w:start w:val="1"/>
      <w:numFmt w:val="lowerLetter"/>
      <w:lvlText w:val="%3)"/>
      <w:lvlJc w:val="left"/>
      <w:pPr>
        <w:tabs>
          <w:tab w:val="num" w:pos="1991"/>
        </w:tabs>
        <w:ind w:left="1991" w:hanging="720"/>
      </w:pPr>
      <w:rPr>
        <w:rFonts w:hint="default"/>
      </w:rPr>
    </w:lvl>
    <w:lvl w:ilvl="3" w:tplc="0809000F" w:tentative="1">
      <w:start w:val="1"/>
      <w:numFmt w:val="decimal"/>
      <w:lvlText w:val="%4."/>
      <w:lvlJc w:val="left"/>
      <w:pPr>
        <w:tabs>
          <w:tab w:val="num" w:pos="2171"/>
        </w:tabs>
        <w:ind w:left="2171" w:hanging="360"/>
      </w:pPr>
    </w:lvl>
    <w:lvl w:ilvl="4" w:tplc="08090019" w:tentative="1">
      <w:start w:val="1"/>
      <w:numFmt w:val="lowerLetter"/>
      <w:lvlText w:val="%5."/>
      <w:lvlJc w:val="left"/>
      <w:pPr>
        <w:tabs>
          <w:tab w:val="num" w:pos="2891"/>
        </w:tabs>
        <w:ind w:left="2891" w:hanging="360"/>
      </w:pPr>
    </w:lvl>
    <w:lvl w:ilvl="5" w:tplc="0809001B" w:tentative="1">
      <w:start w:val="1"/>
      <w:numFmt w:val="lowerRoman"/>
      <w:lvlText w:val="%6."/>
      <w:lvlJc w:val="right"/>
      <w:pPr>
        <w:tabs>
          <w:tab w:val="num" w:pos="3611"/>
        </w:tabs>
        <w:ind w:left="3611" w:hanging="180"/>
      </w:pPr>
    </w:lvl>
    <w:lvl w:ilvl="6" w:tplc="0809000F" w:tentative="1">
      <w:start w:val="1"/>
      <w:numFmt w:val="decimal"/>
      <w:lvlText w:val="%7."/>
      <w:lvlJc w:val="left"/>
      <w:pPr>
        <w:tabs>
          <w:tab w:val="num" w:pos="4331"/>
        </w:tabs>
        <w:ind w:left="4331" w:hanging="360"/>
      </w:pPr>
    </w:lvl>
    <w:lvl w:ilvl="7" w:tplc="08090019" w:tentative="1">
      <w:start w:val="1"/>
      <w:numFmt w:val="lowerLetter"/>
      <w:lvlText w:val="%8."/>
      <w:lvlJc w:val="left"/>
      <w:pPr>
        <w:tabs>
          <w:tab w:val="num" w:pos="5051"/>
        </w:tabs>
        <w:ind w:left="5051" w:hanging="360"/>
      </w:pPr>
    </w:lvl>
    <w:lvl w:ilvl="8" w:tplc="0809001B" w:tentative="1">
      <w:start w:val="1"/>
      <w:numFmt w:val="lowerRoman"/>
      <w:lvlText w:val="%9."/>
      <w:lvlJc w:val="right"/>
      <w:pPr>
        <w:tabs>
          <w:tab w:val="num" w:pos="5771"/>
        </w:tabs>
        <w:ind w:left="5771" w:hanging="180"/>
      </w:pPr>
    </w:lvl>
  </w:abstractNum>
  <w:abstractNum w:abstractNumId="32">
    <w:nsid w:val="6A0F0397"/>
    <w:multiLevelType w:val="singleLevel"/>
    <w:tmpl w:val="C94CEE68"/>
    <w:name w:val="ThirdSchemeBullets222"/>
    <w:lvl w:ilvl="0">
      <w:start w:val="1"/>
      <w:numFmt w:val="decimal"/>
      <w:pStyle w:val="MRParties"/>
      <w:lvlText w:val="(%1)"/>
      <w:lvlJc w:val="left"/>
      <w:pPr>
        <w:tabs>
          <w:tab w:val="num" w:pos="720"/>
        </w:tabs>
        <w:ind w:left="720" w:hanging="720"/>
      </w:pPr>
      <w:rPr>
        <w:rFonts w:cs="Times New Roman"/>
      </w:rPr>
    </w:lvl>
  </w:abstractNum>
  <w:abstractNum w:abstractNumId="33">
    <w:nsid w:val="6C4B38DD"/>
    <w:multiLevelType w:val="singleLevel"/>
    <w:tmpl w:val="B62A1B8C"/>
    <w:lvl w:ilvl="0">
      <w:start w:val="1"/>
      <w:numFmt w:val="upperLetter"/>
      <w:pStyle w:val="MRRecital1"/>
      <w:lvlText w:val="(%1)"/>
      <w:lvlJc w:val="left"/>
      <w:pPr>
        <w:tabs>
          <w:tab w:val="num" w:pos="720"/>
        </w:tabs>
        <w:ind w:left="720" w:hanging="720"/>
      </w:pPr>
      <w:rPr>
        <w:rFonts w:cs="Times New Roman"/>
      </w:rPr>
    </w:lvl>
  </w:abstractNum>
  <w:abstractNum w:abstractNumId="34">
    <w:nsid w:val="6E782E0B"/>
    <w:multiLevelType w:val="singleLevel"/>
    <w:tmpl w:val="11A4338E"/>
    <w:lvl w:ilvl="0">
      <w:start w:val="1"/>
      <w:numFmt w:val="decimal"/>
      <w:pStyle w:val="MRRecital2"/>
      <w:lvlText w:val="%1)"/>
      <w:lvlJc w:val="left"/>
      <w:pPr>
        <w:tabs>
          <w:tab w:val="num" w:pos="1440"/>
        </w:tabs>
        <w:ind w:left="1440" w:hanging="720"/>
      </w:pPr>
      <w:rPr>
        <w:rFonts w:cs="Times New Roman"/>
      </w:rPr>
    </w:lvl>
  </w:abstractNum>
  <w:abstractNum w:abstractNumId="35">
    <w:nsid w:val="71232D24"/>
    <w:multiLevelType w:val="multilevel"/>
    <w:tmpl w:val="6E1494BC"/>
    <w:name w:val="Single Schedule"/>
    <w:lvl w:ilvl="0">
      <w:start w:val="1"/>
      <w:numFmt w:val="none"/>
      <w:pStyle w:val="ScheduleHeadingSingle"/>
      <w:suff w:val="nothing"/>
      <w:lvlText w:val="The Schedule"/>
      <w:lvlJc w:val="left"/>
      <w:pPr>
        <w:ind w:left="0" w:firstLine="0"/>
      </w:pPr>
      <w:rPr>
        <w:rFonts w:hint="default"/>
        <w:caps w:val="0"/>
      </w:rPr>
    </w:lvl>
    <w:lvl w:ilvl="1">
      <w:start w:val="1"/>
      <w:numFmt w:val="none"/>
      <w:pStyle w:val="ScheduleSubHeading"/>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6">
    <w:nsid w:val="75273564"/>
    <w:multiLevelType w:val="hybridMultilevel"/>
    <w:tmpl w:val="11AC3108"/>
    <w:name w:val="Style1"/>
    <w:lvl w:ilvl="0" w:tplc="664AAD6E">
      <w:start w:val="1"/>
      <w:numFmt w:val="upperLetter"/>
      <w:pStyle w:val="Style1"/>
      <w:lvlText w:val="Appendix %1"/>
      <w:lvlJc w:val="left"/>
      <w:pPr>
        <w:tabs>
          <w:tab w:val="num" w:pos="283"/>
        </w:tabs>
        <w:ind w:left="283" w:hanging="283"/>
      </w:pPr>
      <w:rPr>
        <w:rFonts w:ascii="Arial" w:hAnsi="Arial" w:hint="default"/>
        <w:b w:val="0"/>
        <w:i w:val="0"/>
        <w:color w:val="009966"/>
        <w:sz w:val="28"/>
      </w:rPr>
    </w:lvl>
    <w:lvl w:ilvl="1" w:tplc="08090019" w:tentative="1">
      <w:start w:val="1"/>
      <w:numFmt w:val="lowerLetter"/>
      <w:lvlText w:val="%2."/>
      <w:lvlJc w:val="left"/>
      <w:pPr>
        <w:tabs>
          <w:tab w:val="num" w:pos="730"/>
        </w:tabs>
        <w:ind w:left="730" w:hanging="360"/>
      </w:pPr>
    </w:lvl>
    <w:lvl w:ilvl="2" w:tplc="0809001B" w:tentative="1">
      <w:start w:val="1"/>
      <w:numFmt w:val="lowerRoman"/>
      <w:lvlText w:val="%3."/>
      <w:lvlJc w:val="right"/>
      <w:pPr>
        <w:tabs>
          <w:tab w:val="num" w:pos="1450"/>
        </w:tabs>
        <w:ind w:left="1450" w:hanging="180"/>
      </w:pPr>
    </w:lvl>
    <w:lvl w:ilvl="3" w:tplc="0809000F" w:tentative="1">
      <w:start w:val="1"/>
      <w:numFmt w:val="decimal"/>
      <w:lvlText w:val="%4."/>
      <w:lvlJc w:val="left"/>
      <w:pPr>
        <w:tabs>
          <w:tab w:val="num" w:pos="2170"/>
        </w:tabs>
        <w:ind w:left="2170" w:hanging="360"/>
      </w:pPr>
    </w:lvl>
    <w:lvl w:ilvl="4" w:tplc="08090019" w:tentative="1">
      <w:start w:val="1"/>
      <w:numFmt w:val="lowerLetter"/>
      <w:lvlText w:val="%5."/>
      <w:lvlJc w:val="left"/>
      <w:pPr>
        <w:tabs>
          <w:tab w:val="num" w:pos="2890"/>
        </w:tabs>
        <w:ind w:left="2890" w:hanging="360"/>
      </w:pPr>
    </w:lvl>
    <w:lvl w:ilvl="5" w:tplc="0809001B" w:tentative="1">
      <w:start w:val="1"/>
      <w:numFmt w:val="lowerRoman"/>
      <w:lvlText w:val="%6."/>
      <w:lvlJc w:val="right"/>
      <w:pPr>
        <w:tabs>
          <w:tab w:val="num" w:pos="3610"/>
        </w:tabs>
        <w:ind w:left="3610" w:hanging="180"/>
      </w:pPr>
    </w:lvl>
    <w:lvl w:ilvl="6" w:tplc="0809000F" w:tentative="1">
      <w:start w:val="1"/>
      <w:numFmt w:val="decimal"/>
      <w:lvlText w:val="%7."/>
      <w:lvlJc w:val="left"/>
      <w:pPr>
        <w:tabs>
          <w:tab w:val="num" w:pos="4330"/>
        </w:tabs>
        <w:ind w:left="4330" w:hanging="360"/>
      </w:pPr>
    </w:lvl>
    <w:lvl w:ilvl="7" w:tplc="08090019" w:tentative="1">
      <w:start w:val="1"/>
      <w:numFmt w:val="lowerLetter"/>
      <w:lvlText w:val="%8."/>
      <w:lvlJc w:val="left"/>
      <w:pPr>
        <w:tabs>
          <w:tab w:val="num" w:pos="5050"/>
        </w:tabs>
        <w:ind w:left="5050" w:hanging="360"/>
      </w:pPr>
    </w:lvl>
    <w:lvl w:ilvl="8" w:tplc="0809001B" w:tentative="1">
      <w:start w:val="1"/>
      <w:numFmt w:val="lowerRoman"/>
      <w:lvlText w:val="%9."/>
      <w:lvlJc w:val="right"/>
      <w:pPr>
        <w:tabs>
          <w:tab w:val="num" w:pos="5770"/>
        </w:tabs>
        <w:ind w:left="5770" w:hanging="180"/>
      </w:pPr>
    </w:lvl>
  </w:abstractNum>
  <w:abstractNum w:abstractNumId="37">
    <w:nsid w:val="76E51118"/>
    <w:multiLevelType w:val="multilevel"/>
    <w:tmpl w:val="A43E7560"/>
    <w:lvl w:ilvl="0">
      <w:start w:val="1"/>
      <w:numFmt w:val="decimal"/>
      <w:pStyle w:val="MRLMA1"/>
      <w:lvlText w:val="%1"/>
      <w:lvlJc w:val="left"/>
      <w:pPr>
        <w:tabs>
          <w:tab w:val="num" w:pos="720"/>
        </w:tabs>
        <w:ind w:left="720" w:hanging="720"/>
      </w:pPr>
      <w:rPr>
        <w:rFonts w:cs="Times New Roman"/>
        <w:b w:val="0"/>
        <w:i w:val="0"/>
        <w:caps w:val="0"/>
        <w:strike w:val="0"/>
        <w:dstrike w:val="0"/>
        <w:shadow w:val="0"/>
        <w:emboss w:val="0"/>
        <w:imprint w:val="0"/>
        <w:vanish w:val="0"/>
        <w:sz w:val="22"/>
        <w:szCs w:val="22"/>
        <w:vertAlign w:val="baseline"/>
      </w:rPr>
    </w:lvl>
    <w:lvl w:ilvl="1">
      <w:start w:val="1"/>
      <w:numFmt w:val="lowerLetter"/>
      <w:pStyle w:val="MRLMA2"/>
      <w:lvlText w:val="(%2)"/>
      <w:lvlJc w:val="left"/>
      <w:pPr>
        <w:tabs>
          <w:tab w:val="num" w:pos="1440"/>
        </w:tabs>
        <w:ind w:left="1440" w:hanging="720"/>
      </w:pPr>
      <w:rPr>
        <w:rFonts w:cs="Times New Roman"/>
      </w:rPr>
    </w:lvl>
    <w:lvl w:ilvl="2">
      <w:start w:val="1"/>
      <w:numFmt w:val="lowerRoman"/>
      <w:pStyle w:val="MRLMA3"/>
      <w:lvlText w:val="(%3)"/>
      <w:lvlJc w:val="left"/>
      <w:pPr>
        <w:tabs>
          <w:tab w:val="num" w:pos="2160"/>
        </w:tabs>
        <w:ind w:left="2160" w:hanging="720"/>
      </w:pPr>
      <w:rPr>
        <w:rFonts w:cs="Times New Roman"/>
      </w:rPr>
    </w:lvl>
    <w:lvl w:ilvl="3">
      <w:start w:val="1"/>
      <w:numFmt w:val="upperLetter"/>
      <w:pStyle w:val="MRLMA4"/>
      <w:lvlText w:val="(%4)"/>
      <w:lvlJc w:val="left"/>
      <w:pPr>
        <w:tabs>
          <w:tab w:val="num" w:pos="2880"/>
        </w:tabs>
        <w:ind w:left="2880" w:hanging="720"/>
      </w:pPr>
      <w:rPr>
        <w:rFonts w:cs="Times New Roman"/>
        <w:b w:val="0"/>
        <w:i w:val="0"/>
        <w:caps w:val="0"/>
        <w:strike w:val="0"/>
        <w:dstrike w:val="0"/>
        <w:shadow w:val="0"/>
        <w:emboss w:val="0"/>
        <w:imprint w:val="0"/>
        <w:vanish w:val="0"/>
        <w:sz w:val="22"/>
        <w:szCs w:val="22"/>
        <w:u w:val="none"/>
        <w:vertAlign w:val="baseline"/>
      </w:rPr>
    </w:lvl>
    <w:lvl w:ilvl="4">
      <w:start w:val="1"/>
      <w:numFmt w:val="decimal"/>
      <w:pStyle w:val="MRLMA5"/>
      <w:lvlText w:val="%5)"/>
      <w:lvlJc w:val="left"/>
      <w:pPr>
        <w:tabs>
          <w:tab w:val="num" w:pos="3600"/>
        </w:tabs>
        <w:ind w:left="3600" w:hanging="720"/>
      </w:pPr>
      <w:rPr>
        <w:rFonts w:cs="Times New Roman"/>
        <w:b w:val="0"/>
        <w:i w:val="0"/>
        <w:sz w:val="22"/>
        <w:szCs w:val="22"/>
        <w:u w:val="none"/>
      </w:rPr>
    </w:lvl>
    <w:lvl w:ilvl="5">
      <w:start w:val="1"/>
      <w:numFmt w:val="lowerLetter"/>
      <w:pStyle w:val="MRLMA6"/>
      <w:lvlText w:val="%6)"/>
      <w:lvlJc w:val="left"/>
      <w:pPr>
        <w:tabs>
          <w:tab w:val="num" w:pos="4320"/>
        </w:tabs>
        <w:ind w:left="4320" w:hanging="720"/>
      </w:pPr>
      <w:rPr>
        <w:rFonts w:cs="Times New Roman"/>
        <w:b w:val="0"/>
        <w:i w:val="0"/>
        <w:sz w:val="22"/>
        <w:szCs w:val="22"/>
        <w:u w:val="none"/>
      </w:rPr>
    </w:lvl>
    <w:lvl w:ilvl="6">
      <w:start w:val="1"/>
      <w:numFmt w:val="lowerRoman"/>
      <w:pStyle w:val="MRLMA7"/>
      <w:lvlText w:val="%7)"/>
      <w:lvlJc w:val="left"/>
      <w:pPr>
        <w:tabs>
          <w:tab w:val="num" w:pos="5040"/>
        </w:tabs>
        <w:ind w:left="5040" w:hanging="720"/>
      </w:pPr>
      <w:rPr>
        <w:rFonts w:cs="Times New Roman"/>
      </w:rPr>
    </w:lvl>
    <w:lvl w:ilvl="7">
      <w:start w:val="1"/>
      <w:numFmt w:val="upperLetter"/>
      <w:lvlText w:val="%8)"/>
      <w:lvlJc w:val="left"/>
      <w:pPr>
        <w:tabs>
          <w:tab w:val="num" w:pos="5760"/>
        </w:tabs>
        <w:ind w:left="5760" w:hanging="720"/>
      </w:pPr>
      <w:rPr>
        <w:rFonts w:cs="Times New Roman"/>
      </w:rPr>
    </w:lvl>
    <w:lvl w:ilvl="8">
      <w:start w:val="1"/>
      <w:numFmt w:val="decimal"/>
      <w:pStyle w:val="MRLMA9"/>
      <w:lvlText w:val="%9"/>
      <w:lvlJc w:val="left"/>
      <w:pPr>
        <w:tabs>
          <w:tab w:val="num" w:pos="6480"/>
        </w:tabs>
        <w:ind w:left="6480" w:hanging="720"/>
      </w:pPr>
      <w:rPr>
        <w:rFonts w:cs="Times New Roman"/>
      </w:rPr>
    </w:lvl>
  </w:abstractNum>
  <w:abstractNum w:abstractNumId="38">
    <w:nsid w:val="7A381B44"/>
    <w:multiLevelType w:val="multilevel"/>
    <w:tmpl w:val="34F4DDC8"/>
    <w:lvl w:ilvl="0">
      <w:start w:val="1"/>
      <w:numFmt w:val="lowerLetter"/>
      <w:pStyle w:val="MRDefinition1"/>
      <w:lvlText w:val="(%1)"/>
      <w:lvlJc w:val="left"/>
      <w:pPr>
        <w:tabs>
          <w:tab w:val="num" w:pos="720"/>
        </w:tabs>
        <w:ind w:left="720" w:hanging="720"/>
      </w:pPr>
      <w:rPr>
        <w:rFonts w:ascii="Arial" w:hAnsi="Arial" w:cs="Times New Roman" w:hint="default"/>
        <w:b w:val="0"/>
        <w:i w:val="0"/>
        <w:sz w:val="22"/>
        <w:szCs w:val="22"/>
      </w:rPr>
    </w:lvl>
    <w:lvl w:ilvl="1">
      <w:start w:val="1"/>
      <w:numFmt w:val="lowerRoman"/>
      <w:pStyle w:val="MRDefinition2"/>
      <w:lvlText w:val="(%2)"/>
      <w:lvlJc w:val="left"/>
      <w:pPr>
        <w:tabs>
          <w:tab w:val="num" w:pos="1800"/>
        </w:tabs>
        <w:ind w:left="1440" w:hanging="720"/>
      </w:pPr>
      <w:rPr>
        <w:rFonts w:ascii="Arial" w:hAnsi="Arial" w:cs="Times New Roman" w:hint="default"/>
        <w:b w:val="0"/>
        <w:i w:val="0"/>
        <w:sz w:val="22"/>
        <w:szCs w:val="22"/>
      </w:rPr>
    </w:lvl>
    <w:lvl w:ilvl="2">
      <w:start w:val="1"/>
      <w:numFmt w:val="none"/>
      <w:lvlText w:val="%3"/>
      <w:lvlJc w:val="left"/>
      <w:pPr>
        <w:tabs>
          <w:tab w:val="num" w:pos="2160"/>
        </w:tabs>
        <w:ind w:left="2160" w:hanging="720"/>
      </w:pPr>
      <w:rPr>
        <w:rFonts w:cs="Times New Roman" w:hint="default"/>
      </w:rPr>
    </w:lvl>
    <w:lvl w:ilvl="3">
      <w:start w:val="1"/>
      <w:numFmt w:val="none"/>
      <w:lvlText w:val=""/>
      <w:lvlJc w:val="left"/>
      <w:pPr>
        <w:tabs>
          <w:tab w:val="num" w:pos="2880"/>
        </w:tabs>
        <w:ind w:left="2880" w:hanging="720"/>
      </w:pPr>
      <w:rPr>
        <w:rFonts w:cs="Times New Roman" w:hint="default"/>
      </w:rPr>
    </w:lvl>
    <w:lvl w:ilvl="4">
      <w:start w:val="1"/>
      <w:numFmt w:val="none"/>
      <w:lvlText w:val=""/>
      <w:lvlJc w:val="left"/>
      <w:pPr>
        <w:tabs>
          <w:tab w:val="num" w:pos="3600"/>
        </w:tabs>
        <w:ind w:left="3600" w:hanging="720"/>
      </w:pPr>
      <w:rPr>
        <w:rFonts w:cs="Times New Roman" w:hint="default"/>
      </w:rPr>
    </w:lvl>
    <w:lvl w:ilvl="5">
      <w:start w:val="1"/>
      <w:numFmt w:val="none"/>
      <w:lvlText w:val=""/>
      <w:lvlJc w:val="left"/>
      <w:pPr>
        <w:tabs>
          <w:tab w:val="num" w:pos="4320"/>
        </w:tabs>
        <w:ind w:left="4320" w:hanging="720"/>
      </w:pPr>
      <w:rPr>
        <w:rFonts w:cs="Times New Roman" w:hint="default"/>
      </w:rPr>
    </w:lvl>
    <w:lvl w:ilvl="6">
      <w:start w:val="1"/>
      <w:numFmt w:val="none"/>
      <w:lvlText w:val="%7"/>
      <w:lvlJc w:val="left"/>
      <w:pPr>
        <w:tabs>
          <w:tab w:val="num" w:pos="5040"/>
        </w:tabs>
        <w:ind w:left="5040" w:hanging="720"/>
      </w:pPr>
      <w:rPr>
        <w:rFonts w:cs="Times New Roman" w:hint="default"/>
      </w:rPr>
    </w:lvl>
    <w:lvl w:ilvl="7">
      <w:start w:val="1"/>
      <w:numFmt w:val="none"/>
      <w:lvlText w:val="%8"/>
      <w:lvlJc w:val="left"/>
      <w:pPr>
        <w:tabs>
          <w:tab w:val="num" w:pos="5760"/>
        </w:tabs>
        <w:ind w:left="5760" w:hanging="720"/>
      </w:pPr>
      <w:rPr>
        <w:rFonts w:cs="Times New Roman" w:hint="default"/>
      </w:rPr>
    </w:lvl>
    <w:lvl w:ilvl="8">
      <w:start w:val="1"/>
      <w:numFmt w:val="none"/>
      <w:lvlText w:val="%9"/>
      <w:lvlJc w:val="left"/>
      <w:pPr>
        <w:tabs>
          <w:tab w:val="num" w:pos="6480"/>
        </w:tabs>
        <w:ind w:left="6480" w:hanging="720"/>
      </w:pPr>
      <w:rPr>
        <w:rFonts w:cs="Times New Roman" w:hint="default"/>
      </w:rPr>
    </w:lvl>
  </w:abstractNum>
  <w:abstractNum w:abstractNumId="39">
    <w:nsid w:val="7C5C23D8"/>
    <w:multiLevelType w:val="hybridMultilevel"/>
    <w:tmpl w:val="8C8A2582"/>
    <w:name w:val="Heading22"/>
    <w:lvl w:ilvl="0" w:tplc="163C795A">
      <w:start w:val="1"/>
      <w:numFmt w:val="decimal"/>
      <w:pStyle w:val="MRNumberedHeading3"/>
      <w:lvlText w:val="1.1.%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5"/>
  </w:num>
  <w:num w:numId="2">
    <w:abstractNumId w:val="3"/>
  </w:num>
  <w:num w:numId="3">
    <w:abstractNumId w:val="20"/>
  </w:num>
  <w:num w:numId="4">
    <w:abstractNumId w:val="22"/>
  </w:num>
  <w:num w:numId="5">
    <w:abstractNumId w:val="2"/>
  </w:num>
  <w:num w:numId="6">
    <w:abstractNumId w:val="8"/>
  </w:num>
  <w:num w:numId="7">
    <w:abstractNumId w:val="29"/>
  </w:num>
  <w:num w:numId="8">
    <w:abstractNumId w:val="0"/>
  </w:num>
  <w:num w:numId="9">
    <w:abstractNumId w:val="35"/>
  </w:num>
  <w:num w:numId="10">
    <w:abstractNumId w:val="25"/>
  </w:num>
  <w:num w:numId="11">
    <w:abstractNumId w:val="28"/>
  </w:num>
  <w:num w:numId="12">
    <w:abstractNumId w:val="31"/>
  </w:num>
  <w:num w:numId="13">
    <w:abstractNumId w:val="6"/>
  </w:num>
  <w:num w:numId="14">
    <w:abstractNumId w:val="10"/>
  </w:num>
  <w:num w:numId="15">
    <w:abstractNumId w:val="36"/>
  </w:num>
  <w:num w:numId="16">
    <w:abstractNumId w:val="16"/>
  </w:num>
  <w:num w:numId="17">
    <w:abstractNumId w:val="30"/>
  </w:num>
  <w:num w:numId="18">
    <w:abstractNumId w:val="12"/>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num>
  <w:num w:numId="21">
    <w:abstractNumId w:val="11"/>
  </w:num>
  <w:num w:numId="22">
    <w:abstractNumId w:val="1"/>
  </w:num>
  <w:num w:numId="23">
    <w:abstractNumId w:val="15"/>
  </w:num>
  <w:num w:numId="24">
    <w:abstractNumId w:val="38"/>
  </w:num>
  <w:num w:numId="25">
    <w:abstractNumId w:val="37"/>
  </w:num>
  <w:num w:numId="26">
    <w:abstractNumId w:val="7"/>
  </w:num>
  <w:num w:numId="27">
    <w:abstractNumId w:val="32"/>
  </w:num>
  <w:num w:numId="28">
    <w:abstractNumId w:val="33"/>
  </w:num>
  <w:num w:numId="29">
    <w:abstractNumId w:val="34"/>
  </w:num>
  <w:num w:numId="30">
    <w:abstractNumId w:val="24"/>
  </w:num>
  <w:num w:numId="31">
    <w:abstractNumId w:val="13"/>
  </w:num>
  <w:num w:numId="32">
    <w:abstractNumId w:val="21"/>
  </w:num>
  <w:num w:numId="33">
    <w:abstractNumId w:val="9"/>
  </w:num>
  <w:num w:numId="34">
    <w:abstractNumId w:val="4"/>
  </w:num>
  <w:num w:numId="35">
    <w:abstractNumId w:val="14"/>
  </w:num>
  <w:num w:numId="36">
    <w:abstractNumId w:val="23"/>
  </w:num>
  <w:num w:numId="37">
    <w:abstractNumId w:val="18"/>
  </w:num>
  <w:num w:numId="38">
    <w:abstractNumId w:val="26"/>
  </w:num>
  <w:num w:numId="39">
    <w:abstractNumId w:val="19"/>
  </w:num>
  <w:num w:numId="40">
    <w:abstractNumId w:val="12"/>
  </w:num>
  <w:num w:numId="41">
    <w:abstractNumId w:val="17"/>
  </w:num>
  <w:num w:numId="42">
    <w:abstractNumId w:val="2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defaultTabStop w:val="850"/>
  <w:characterSpacingControl w:val="doNotCompress"/>
  <w:hdrShapeDefaults>
    <o:shapedefaults v:ext="edit" spidmax="266241">
      <o:colormenu v:ext="edit" fillcolor="none [321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SOCID" w:val="188684"/>
    <w:docVar w:name="CLIENTID" w:val="215922"/>
    <w:docVar w:name="COMPANYID" w:val="2122615784"/>
    <w:docVar w:name="D3_TOC_c_1" w:val="&lt;TOC&gt;&lt;Name&gt;b78e6a3d-cb97-4783-853b-89ccf0addc48&lt;/Name&gt;&lt;UseHyperlink&gt;True&lt;/UseHyperlink&gt;&lt;PageAlignment&gt;True&lt;/PageAlignment&gt;&lt;KeepDirectFormatting&gt;True&lt;/KeepDirectFormatting&gt;&lt;KeepTabChars&gt;False&lt;/KeepTabChars&gt;&lt;KeepNewlineChars&gt;False&lt;/KeepNewlineChars&gt;&lt;Levels&gt;&lt;Level ID=&quot;1&quot; IncludePageNumber=&quot;TRUE&quot;&gt;&lt;Styles&gt;&lt;Style&gt;Annexure&lt;/Style&gt;&lt;Style&gt;Annexure Heading Single&lt;/Style&gt;&lt;Style&gt;Heading 1&lt;/Style&gt;&lt;Style&gt;Schedule Heading&lt;/Style&gt;&lt;Style&gt;Schedule Heading Single&lt;/Style&gt;&lt;/Styles&gt;&lt;Format Value=&quot;&quot; /&gt;&lt;Type Value=&quot;Whole Paragraph&quot; /&gt;&lt;TabLeader&gt;Dots&lt;/TabLeader&gt;&lt;/Level&gt;&lt;Level ID=&quot;2&quot; IncludePageNumber=&quot;TRUE&quot;&gt;&lt;Styles&gt;&lt;Style&gt;M&amp;amp;R Numbered Heading 2&lt;/Style&gt;&lt;Style&gt;Part Heading&lt;/Style&gt;&lt;Style&gt;Sub Heading&lt;/Style&gt;&lt;/Styles&gt;&lt;Format Value=&quot;&quot; /&gt;&lt;Type Value=&quot;Whole Paragraph&quot; /&gt;&lt;TabLeader&gt;Dots&lt;/TabLeader&gt;&lt;/Level&gt;&lt;/Levels&gt;&lt;SectionProperties xmlns:xsi=&quot;http://www.w3.org/2001/XMLSchema-instance&quot; xmlns:xsd=&quot;http://www.w3.org/2001/XMLSchema&quot;&gt;&lt;MarginTop&gt;2.5399999618530273&lt;/MarginTop&gt;&lt;MarginLeft&gt;2.5399999618530273&lt;/MarginLeft&gt;&lt;MarginRight&gt;2.5399999618530273&lt;/MarginRight&gt;&lt;MarginBottom&gt;2.5399999618530273&lt;/MarginBottom&gt;&lt;IncludeSection&gt;false&lt;/IncludeSection&gt;&lt;DifferentFirstPage&gt;true&lt;/DifferentFirstPage&gt;&lt;PageTitleText&gt;Table of Contents&lt;/PageTitleText&gt;&lt;InheritSectionProperties&gt;false&lt;/InheritSectionProperties&gt;&lt;NumberTitleText&gt;Page&lt;/NumberTitleText&gt;&lt;SecondaryTitleText&gt;Table of Contents (continued)&lt;/SecondaryTitleText&gt;&lt;SecondaryNumberTitleText&gt;Page&lt;/SecondaryNumberTitleText&gt;&lt;ContinuePageNumberFromPrevious&gt;false&lt;/ContinuePageNumberFromPrevious&gt;&lt;TitleStyle&gt;Normal&lt;/TitleStyle&gt;&lt;PageNumberPrefix /&gt;&lt;PageNumberStyle&gt;roman&lt;/PageNumberStyle&gt;&lt;PageNumberSuffix /&gt;&lt;PageNumberAlignment&gt;wdAlignPageNumberCenter&lt;/PageNumberAlignment&gt;&lt;ColumnCount&gt;1&lt;/ColumnCount&gt;&lt;TabLeader&gt;wdTabLeaderDots&lt;/TabLeader&gt;&lt;TabLeaderSelected&gt;false&lt;/TabLeaderSelected&gt;&lt;TabLeaderOverridenByLevels&gt;false&lt;/TabLeaderOverridenByLevels&gt;&lt;TurnOffSameAsPreviousForNextSection&gt;false&lt;/TurnOffSameAsPreviousForNextSection&gt;&lt;/SectionProperties&gt;&lt;/TOC&gt;"/>
    <w:docVar w:name="D3_TOC_d_1" w:val="&lt;TOC&gt;&lt;Name&gt;24637a18-1aa9-4d19-b1e7-aedf9e45197f&lt;/Name&gt;&lt;UseHyperlink&gt;True&lt;/UseHyperlink&gt;&lt;PageAlignment&gt;True&lt;/PageAlignment&gt;&lt;KeepDirectFormatting&gt;True&lt;/KeepDirectFormatting&gt;&lt;KeepTabChars&gt;False&lt;/KeepTabChars&gt;&lt;KeepNewlineChars&gt;False&lt;/KeepNewlineChars&gt;&lt;Levels&gt;&lt;Level ID=&quot;1&quot; IncludePageNumber=&quot;TRUE&quot;&gt;&lt;Styles&gt;&lt;Style&gt;Annexure&lt;/Style&gt;&lt;Style&gt;Heading 1&lt;/Style&gt;&lt;Style&gt;Schedule Heading&lt;/Style&gt;&lt;/Styles&gt;&lt;Format Value=&quot;&quot; /&gt;&lt;Type Value=&quot;Whole Paragraph&quot; /&gt;&lt;TabLeader&gt;Dots&lt;/TabLeader&gt;&lt;/Level&gt;&lt;Level ID=&quot;2&quot; IncludePageNumber=&quot;TRUE&quot;&gt;&lt;Styles&gt;&lt;Style&gt;Part Heading&lt;/Style&gt;&lt;Style&gt;Sub Heading&lt;/Style&gt;&lt;/Styles&gt;&lt;Format Value=&quot;&quot; /&gt;&lt;Type Value=&quot;Whole Paragraph&quot; /&gt;&lt;TabLeader&gt;Dots&lt;/TabLeader&gt;&lt;/Level&gt;&lt;/Levels&gt;&lt;SectionProperties xmlns:xsi=&quot;http://www.w3.org/2001/XMLSchema-instance&quot; xmlns:xsd=&quot;http://www.w3.org/2001/XMLSchema&quot;&gt;&lt;MarginTop&gt;2.5399999618530273&lt;/MarginTop&gt;&lt;MarginLeft&gt;2.5399999618530273&lt;/MarginLeft&gt;&lt;MarginRight&gt;2.5399999618530273&lt;/MarginRight&gt;&lt;MarginBottom&gt;2.5399999618530273&lt;/MarginBottom&gt;&lt;IncludeSection&gt;false&lt;/IncludeSection&gt;&lt;DifferentFirstPage&gt;true&lt;/DifferentFirstPage&gt;&lt;PageTitleText&gt;Table of Contents&lt;/PageTitleText&gt;&lt;InheritSectionProperties&gt;false&lt;/InheritSectionProperties&gt;&lt;NumberTitleText&gt;Page&lt;/NumberTitleText&gt;&lt;SecondaryTitleText&gt;Table of Contents (continued)&lt;/SecondaryTitleText&gt;&lt;SecondaryNumberTitleText&gt;Page&lt;/SecondaryNumberTitleText&gt;&lt;ContinuePageNumberFromPrevious&gt;false&lt;/ContinuePageNumberFromPrevious&gt;&lt;TitleStyle&gt;Normal&lt;/TitleStyle&gt;&lt;PageNumberPrefix /&gt;&lt;PageNumberStyle&gt;roman&lt;/PageNumberStyle&gt;&lt;PageNumberSuffix /&gt;&lt;PageNumberAlignment&gt;wdAlignPageNumberCenter&lt;/PageNumberAlignment&gt;&lt;ColumnCount&gt;1&lt;/ColumnCount&gt;&lt;TabLeader&gt;wdTabLeaderDots&lt;/TabLeader&gt;&lt;TabLeaderSelected&gt;false&lt;/TabLeaderSelected&gt;&lt;TabLeaderOverridenByLevels&gt;false&lt;/TabLeaderOverridenByLevels&gt;&lt;TurnOffSameAsPreviousForNextSection&gt;false&lt;/TurnOffSameAsPreviousForNextSection&gt;&lt;/SectionProperties&gt;&lt;/TOC&gt;"/>
    <w:docVar w:name="DOCID" w:val=" "/>
    <w:docVar w:name="EDITION" w:val="FM"/>
    <w:docVar w:name="FILEID" w:val="188350"/>
    <w:docVar w:name="SERIALNO" w:val="11956"/>
  </w:docVars>
  <w:rsids>
    <w:rsidRoot w:val="00EE5EB0"/>
    <w:rsid w:val="000052A2"/>
    <w:rsid w:val="00007458"/>
    <w:rsid w:val="00010DCA"/>
    <w:rsid w:val="00017AD9"/>
    <w:rsid w:val="000226A1"/>
    <w:rsid w:val="00030477"/>
    <w:rsid w:val="00030FC3"/>
    <w:rsid w:val="000320FF"/>
    <w:rsid w:val="000354F5"/>
    <w:rsid w:val="00036C7D"/>
    <w:rsid w:val="00040181"/>
    <w:rsid w:val="0004132C"/>
    <w:rsid w:val="00041926"/>
    <w:rsid w:val="00041C11"/>
    <w:rsid w:val="0005222A"/>
    <w:rsid w:val="000525E0"/>
    <w:rsid w:val="00053672"/>
    <w:rsid w:val="00060F58"/>
    <w:rsid w:val="000627AD"/>
    <w:rsid w:val="000641EC"/>
    <w:rsid w:val="00065291"/>
    <w:rsid w:val="0007062C"/>
    <w:rsid w:val="00070790"/>
    <w:rsid w:val="00076883"/>
    <w:rsid w:val="00076CFE"/>
    <w:rsid w:val="000800FA"/>
    <w:rsid w:val="00081B88"/>
    <w:rsid w:val="00082D0F"/>
    <w:rsid w:val="000831C0"/>
    <w:rsid w:val="00083AC5"/>
    <w:rsid w:val="000849EC"/>
    <w:rsid w:val="00087CBF"/>
    <w:rsid w:val="00092ECD"/>
    <w:rsid w:val="00094EC7"/>
    <w:rsid w:val="00097408"/>
    <w:rsid w:val="000974B1"/>
    <w:rsid w:val="00097EA1"/>
    <w:rsid w:val="000A0DF7"/>
    <w:rsid w:val="000A1883"/>
    <w:rsid w:val="000A4844"/>
    <w:rsid w:val="000A6A67"/>
    <w:rsid w:val="000B1075"/>
    <w:rsid w:val="000B259C"/>
    <w:rsid w:val="000B31A2"/>
    <w:rsid w:val="000C031E"/>
    <w:rsid w:val="000C4A84"/>
    <w:rsid w:val="000C5CE4"/>
    <w:rsid w:val="000C7354"/>
    <w:rsid w:val="000D1451"/>
    <w:rsid w:val="000D5CAA"/>
    <w:rsid w:val="000D6BA4"/>
    <w:rsid w:val="000D7C50"/>
    <w:rsid w:val="000E0132"/>
    <w:rsid w:val="000E07E4"/>
    <w:rsid w:val="000E189B"/>
    <w:rsid w:val="000E363E"/>
    <w:rsid w:val="000E408B"/>
    <w:rsid w:val="000E5634"/>
    <w:rsid w:val="000E56A8"/>
    <w:rsid w:val="000E5C37"/>
    <w:rsid w:val="000E7C13"/>
    <w:rsid w:val="000F79D6"/>
    <w:rsid w:val="0010037F"/>
    <w:rsid w:val="001039C4"/>
    <w:rsid w:val="00105BDB"/>
    <w:rsid w:val="001065C5"/>
    <w:rsid w:val="00107B4C"/>
    <w:rsid w:val="00112B59"/>
    <w:rsid w:val="00113020"/>
    <w:rsid w:val="00113D08"/>
    <w:rsid w:val="00114458"/>
    <w:rsid w:val="00116860"/>
    <w:rsid w:val="001215FE"/>
    <w:rsid w:val="0012295A"/>
    <w:rsid w:val="00131271"/>
    <w:rsid w:val="001338B0"/>
    <w:rsid w:val="00134E47"/>
    <w:rsid w:val="00136596"/>
    <w:rsid w:val="001375C3"/>
    <w:rsid w:val="0013762C"/>
    <w:rsid w:val="00145A4D"/>
    <w:rsid w:val="00151149"/>
    <w:rsid w:val="00152C7C"/>
    <w:rsid w:val="00157D99"/>
    <w:rsid w:val="001601C8"/>
    <w:rsid w:val="00161FF0"/>
    <w:rsid w:val="00162244"/>
    <w:rsid w:val="001664D9"/>
    <w:rsid w:val="0017043F"/>
    <w:rsid w:val="00173842"/>
    <w:rsid w:val="00173E4A"/>
    <w:rsid w:val="00173FAB"/>
    <w:rsid w:val="0018031A"/>
    <w:rsid w:val="00184371"/>
    <w:rsid w:val="00193011"/>
    <w:rsid w:val="001930C3"/>
    <w:rsid w:val="00194490"/>
    <w:rsid w:val="001945BD"/>
    <w:rsid w:val="001A0407"/>
    <w:rsid w:val="001A0E3F"/>
    <w:rsid w:val="001A1B2E"/>
    <w:rsid w:val="001A3B2A"/>
    <w:rsid w:val="001A504D"/>
    <w:rsid w:val="001A5DF8"/>
    <w:rsid w:val="001A786B"/>
    <w:rsid w:val="001A79B5"/>
    <w:rsid w:val="001B1C55"/>
    <w:rsid w:val="001B25EC"/>
    <w:rsid w:val="001B5F4F"/>
    <w:rsid w:val="001B7E88"/>
    <w:rsid w:val="001C30BB"/>
    <w:rsid w:val="001C3934"/>
    <w:rsid w:val="001C4CA0"/>
    <w:rsid w:val="001C747B"/>
    <w:rsid w:val="001D1FC8"/>
    <w:rsid w:val="001D268B"/>
    <w:rsid w:val="001D5911"/>
    <w:rsid w:val="001D79DD"/>
    <w:rsid w:val="001E27EC"/>
    <w:rsid w:val="001E5F7F"/>
    <w:rsid w:val="001E7C74"/>
    <w:rsid w:val="001E7D3C"/>
    <w:rsid w:val="001F110F"/>
    <w:rsid w:val="001F3352"/>
    <w:rsid w:val="001F37D7"/>
    <w:rsid w:val="00200E60"/>
    <w:rsid w:val="00203270"/>
    <w:rsid w:val="00204EF0"/>
    <w:rsid w:val="0020513D"/>
    <w:rsid w:val="002061C0"/>
    <w:rsid w:val="002104F7"/>
    <w:rsid w:val="00210AD3"/>
    <w:rsid w:val="002110DD"/>
    <w:rsid w:val="00211D34"/>
    <w:rsid w:val="002151AE"/>
    <w:rsid w:val="00220C70"/>
    <w:rsid w:val="00223555"/>
    <w:rsid w:val="00223569"/>
    <w:rsid w:val="002236C5"/>
    <w:rsid w:val="00223A3D"/>
    <w:rsid w:val="00223F6E"/>
    <w:rsid w:val="0022652F"/>
    <w:rsid w:val="0022707C"/>
    <w:rsid w:val="002273F5"/>
    <w:rsid w:val="00231397"/>
    <w:rsid w:val="00235829"/>
    <w:rsid w:val="0023694C"/>
    <w:rsid w:val="00236A55"/>
    <w:rsid w:val="002449D5"/>
    <w:rsid w:val="00246C62"/>
    <w:rsid w:val="002471B4"/>
    <w:rsid w:val="00247F0F"/>
    <w:rsid w:val="00250427"/>
    <w:rsid w:val="0025200C"/>
    <w:rsid w:val="0025300A"/>
    <w:rsid w:val="0025411E"/>
    <w:rsid w:val="002556D8"/>
    <w:rsid w:val="00257686"/>
    <w:rsid w:val="00257EF9"/>
    <w:rsid w:val="0026116A"/>
    <w:rsid w:val="00261398"/>
    <w:rsid w:val="00262B18"/>
    <w:rsid w:val="00262D1B"/>
    <w:rsid w:val="002651E8"/>
    <w:rsid w:val="00270180"/>
    <w:rsid w:val="002705A5"/>
    <w:rsid w:val="002734C0"/>
    <w:rsid w:val="002741B5"/>
    <w:rsid w:val="0027505F"/>
    <w:rsid w:val="00276E1B"/>
    <w:rsid w:val="00277BB6"/>
    <w:rsid w:val="002820AF"/>
    <w:rsid w:val="0028279C"/>
    <w:rsid w:val="0028393A"/>
    <w:rsid w:val="002869D0"/>
    <w:rsid w:val="00287298"/>
    <w:rsid w:val="00287614"/>
    <w:rsid w:val="00287834"/>
    <w:rsid w:val="00296E12"/>
    <w:rsid w:val="002A718A"/>
    <w:rsid w:val="002A73DD"/>
    <w:rsid w:val="002B3866"/>
    <w:rsid w:val="002B7BAF"/>
    <w:rsid w:val="002C0B25"/>
    <w:rsid w:val="002C1FFB"/>
    <w:rsid w:val="002C28D2"/>
    <w:rsid w:val="002C56F6"/>
    <w:rsid w:val="002C6631"/>
    <w:rsid w:val="002D066C"/>
    <w:rsid w:val="002D2E91"/>
    <w:rsid w:val="002D35EC"/>
    <w:rsid w:val="002E072D"/>
    <w:rsid w:val="002E0D88"/>
    <w:rsid w:val="002E1DD8"/>
    <w:rsid w:val="002E22B8"/>
    <w:rsid w:val="002E2E62"/>
    <w:rsid w:val="002E7564"/>
    <w:rsid w:val="002F1591"/>
    <w:rsid w:val="002F18DD"/>
    <w:rsid w:val="002F23DC"/>
    <w:rsid w:val="002F4080"/>
    <w:rsid w:val="003003CB"/>
    <w:rsid w:val="00302870"/>
    <w:rsid w:val="00305D5B"/>
    <w:rsid w:val="003069CC"/>
    <w:rsid w:val="0030746C"/>
    <w:rsid w:val="00307758"/>
    <w:rsid w:val="00311BD5"/>
    <w:rsid w:val="003219DA"/>
    <w:rsid w:val="00322A20"/>
    <w:rsid w:val="003273D3"/>
    <w:rsid w:val="003318CA"/>
    <w:rsid w:val="00334102"/>
    <w:rsid w:val="00334F1A"/>
    <w:rsid w:val="003369CD"/>
    <w:rsid w:val="00337F61"/>
    <w:rsid w:val="00340F33"/>
    <w:rsid w:val="0034181A"/>
    <w:rsid w:val="00343763"/>
    <w:rsid w:val="00345B84"/>
    <w:rsid w:val="00345E83"/>
    <w:rsid w:val="00347CA3"/>
    <w:rsid w:val="00353069"/>
    <w:rsid w:val="003549F4"/>
    <w:rsid w:val="00357581"/>
    <w:rsid w:val="0035766D"/>
    <w:rsid w:val="00362AE0"/>
    <w:rsid w:val="0036308E"/>
    <w:rsid w:val="00366F30"/>
    <w:rsid w:val="003702BE"/>
    <w:rsid w:val="00371CCF"/>
    <w:rsid w:val="00375C65"/>
    <w:rsid w:val="0038098B"/>
    <w:rsid w:val="00390E8B"/>
    <w:rsid w:val="003A031F"/>
    <w:rsid w:val="003A0A98"/>
    <w:rsid w:val="003A0D57"/>
    <w:rsid w:val="003A1D39"/>
    <w:rsid w:val="003A1E3E"/>
    <w:rsid w:val="003A2543"/>
    <w:rsid w:val="003A5CAB"/>
    <w:rsid w:val="003B0F3B"/>
    <w:rsid w:val="003B4DAF"/>
    <w:rsid w:val="003B7C51"/>
    <w:rsid w:val="003B7E1D"/>
    <w:rsid w:val="003C35CA"/>
    <w:rsid w:val="003C3C19"/>
    <w:rsid w:val="003D6B24"/>
    <w:rsid w:val="003E082E"/>
    <w:rsid w:val="003E1425"/>
    <w:rsid w:val="003E19DD"/>
    <w:rsid w:val="003E3276"/>
    <w:rsid w:val="003E3454"/>
    <w:rsid w:val="003E3D4C"/>
    <w:rsid w:val="003E3EE7"/>
    <w:rsid w:val="003E3F7B"/>
    <w:rsid w:val="003F5D3A"/>
    <w:rsid w:val="004010FB"/>
    <w:rsid w:val="00401301"/>
    <w:rsid w:val="00401FF0"/>
    <w:rsid w:val="00405DFC"/>
    <w:rsid w:val="004119A8"/>
    <w:rsid w:val="00411E28"/>
    <w:rsid w:val="004164C8"/>
    <w:rsid w:val="0042258D"/>
    <w:rsid w:val="004230E7"/>
    <w:rsid w:val="004251F8"/>
    <w:rsid w:val="00425400"/>
    <w:rsid w:val="004270D9"/>
    <w:rsid w:val="00430158"/>
    <w:rsid w:val="00430E29"/>
    <w:rsid w:val="004411D8"/>
    <w:rsid w:val="00453A99"/>
    <w:rsid w:val="00456FE6"/>
    <w:rsid w:val="00457D9A"/>
    <w:rsid w:val="00461A05"/>
    <w:rsid w:val="00465EF9"/>
    <w:rsid w:val="004736F8"/>
    <w:rsid w:val="004834F5"/>
    <w:rsid w:val="00486F32"/>
    <w:rsid w:val="00487212"/>
    <w:rsid w:val="004900DB"/>
    <w:rsid w:val="00490EBA"/>
    <w:rsid w:val="00491808"/>
    <w:rsid w:val="00496B53"/>
    <w:rsid w:val="004B177F"/>
    <w:rsid w:val="004B1A24"/>
    <w:rsid w:val="004B1EA7"/>
    <w:rsid w:val="004B6544"/>
    <w:rsid w:val="004C07FB"/>
    <w:rsid w:val="004C3605"/>
    <w:rsid w:val="004C3B98"/>
    <w:rsid w:val="004C4097"/>
    <w:rsid w:val="004C58D8"/>
    <w:rsid w:val="004C7406"/>
    <w:rsid w:val="004D1477"/>
    <w:rsid w:val="004D33A7"/>
    <w:rsid w:val="004E1ABD"/>
    <w:rsid w:val="004E51D1"/>
    <w:rsid w:val="004E71FF"/>
    <w:rsid w:val="004E775C"/>
    <w:rsid w:val="004F02F9"/>
    <w:rsid w:val="004F391B"/>
    <w:rsid w:val="00501361"/>
    <w:rsid w:val="00503BB6"/>
    <w:rsid w:val="00504FA1"/>
    <w:rsid w:val="00520787"/>
    <w:rsid w:val="005207B7"/>
    <w:rsid w:val="00523CAB"/>
    <w:rsid w:val="005275E6"/>
    <w:rsid w:val="005308BB"/>
    <w:rsid w:val="00530BE4"/>
    <w:rsid w:val="00533CB2"/>
    <w:rsid w:val="0053457D"/>
    <w:rsid w:val="0053546C"/>
    <w:rsid w:val="00541CDA"/>
    <w:rsid w:val="00547486"/>
    <w:rsid w:val="00550EFF"/>
    <w:rsid w:val="00556A0A"/>
    <w:rsid w:val="00557DBA"/>
    <w:rsid w:val="00561F1C"/>
    <w:rsid w:val="00562B64"/>
    <w:rsid w:val="00567595"/>
    <w:rsid w:val="00570C7F"/>
    <w:rsid w:val="00570D48"/>
    <w:rsid w:val="005717F4"/>
    <w:rsid w:val="0057402D"/>
    <w:rsid w:val="005801EE"/>
    <w:rsid w:val="00581A29"/>
    <w:rsid w:val="00585FA5"/>
    <w:rsid w:val="00586837"/>
    <w:rsid w:val="005957B2"/>
    <w:rsid w:val="005A16A5"/>
    <w:rsid w:val="005A1CC2"/>
    <w:rsid w:val="005A2E47"/>
    <w:rsid w:val="005A2EA3"/>
    <w:rsid w:val="005A53CA"/>
    <w:rsid w:val="005A5EF5"/>
    <w:rsid w:val="005A7015"/>
    <w:rsid w:val="005A7AD6"/>
    <w:rsid w:val="005B39A7"/>
    <w:rsid w:val="005B4855"/>
    <w:rsid w:val="005B4FA2"/>
    <w:rsid w:val="005B59B7"/>
    <w:rsid w:val="005C16F0"/>
    <w:rsid w:val="005C423B"/>
    <w:rsid w:val="005C47BD"/>
    <w:rsid w:val="005C55FB"/>
    <w:rsid w:val="005C5973"/>
    <w:rsid w:val="005C64CE"/>
    <w:rsid w:val="005D52ED"/>
    <w:rsid w:val="005D7098"/>
    <w:rsid w:val="005E10B8"/>
    <w:rsid w:val="005E16C4"/>
    <w:rsid w:val="005E195E"/>
    <w:rsid w:val="005E4E9D"/>
    <w:rsid w:val="005E678F"/>
    <w:rsid w:val="005E7402"/>
    <w:rsid w:val="005F3F33"/>
    <w:rsid w:val="005F42C5"/>
    <w:rsid w:val="005F4C9F"/>
    <w:rsid w:val="00600BCE"/>
    <w:rsid w:val="00601937"/>
    <w:rsid w:val="006032F2"/>
    <w:rsid w:val="00603452"/>
    <w:rsid w:val="00603A0D"/>
    <w:rsid w:val="00610AC8"/>
    <w:rsid w:val="00611712"/>
    <w:rsid w:val="0061189A"/>
    <w:rsid w:val="00612B4A"/>
    <w:rsid w:val="00623252"/>
    <w:rsid w:val="00624374"/>
    <w:rsid w:val="00631612"/>
    <w:rsid w:val="00636468"/>
    <w:rsid w:val="00637C62"/>
    <w:rsid w:val="00643075"/>
    <w:rsid w:val="0064464B"/>
    <w:rsid w:val="00644791"/>
    <w:rsid w:val="00645517"/>
    <w:rsid w:val="00647144"/>
    <w:rsid w:val="00647ADF"/>
    <w:rsid w:val="006501D8"/>
    <w:rsid w:val="0065066E"/>
    <w:rsid w:val="00651438"/>
    <w:rsid w:val="00651D6F"/>
    <w:rsid w:val="00652792"/>
    <w:rsid w:val="006534CF"/>
    <w:rsid w:val="00653DCC"/>
    <w:rsid w:val="006550B3"/>
    <w:rsid w:val="006705FE"/>
    <w:rsid w:val="0067524B"/>
    <w:rsid w:val="006834D6"/>
    <w:rsid w:val="006856A7"/>
    <w:rsid w:val="00690AAF"/>
    <w:rsid w:val="0069159F"/>
    <w:rsid w:val="00692B07"/>
    <w:rsid w:val="00693E67"/>
    <w:rsid w:val="00694024"/>
    <w:rsid w:val="00696981"/>
    <w:rsid w:val="006A3BFB"/>
    <w:rsid w:val="006A7F8F"/>
    <w:rsid w:val="006B3EFA"/>
    <w:rsid w:val="006B54D6"/>
    <w:rsid w:val="006B60E4"/>
    <w:rsid w:val="006C158D"/>
    <w:rsid w:val="006C1E7E"/>
    <w:rsid w:val="006C6F4A"/>
    <w:rsid w:val="006D186C"/>
    <w:rsid w:val="006D2CD0"/>
    <w:rsid w:val="006D312E"/>
    <w:rsid w:val="006E2D76"/>
    <w:rsid w:val="006E3892"/>
    <w:rsid w:val="006E500B"/>
    <w:rsid w:val="006E7E7E"/>
    <w:rsid w:val="006F4A5B"/>
    <w:rsid w:val="006F6ABF"/>
    <w:rsid w:val="006F782D"/>
    <w:rsid w:val="0070095E"/>
    <w:rsid w:val="0070356D"/>
    <w:rsid w:val="00703A4B"/>
    <w:rsid w:val="00706A06"/>
    <w:rsid w:val="0071468F"/>
    <w:rsid w:val="00721F4F"/>
    <w:rsid w:val="00727643"/>
    <w:rsid w:val="007301E9"/>
    <w:rsid w:val="00730C14"/>
    <w:rsid w:val="0073556F"/>
    <w:rsid w:val="00735A64"/>
    <w:rsid w:val="007379BD"/>
    <w:rsid w:val="00740710"/>
    <w:rsid w:val="00740C0F"/>
    <w:rsid w:val="00742A8D"/>
    <w:rsid w:val="007430E4"/>
    <w:rsid w:val="00746CCF"/>
    <w:rsid w:val="00750F40"/>
    <w:rsid w:val="0075474E"/>
    <w:rsid w:val="0075483B"/>
    <w:rsid w:val="007724D1"/>
    <w:rsid w:val="007779DB"/>
    <w:rsid w:val="00777A6A"/>
    <w:rsid w:val="007829E9"/>
    <w:rsid w:val="00785747"/>
    <w:rsid w:val="00785D65"/>
    <w:rsid w:val="00785DDF"/>
    <w:rsid w:val="00791CF0"/>
    <w:rsid w:val="0079332F"/>
    <w:rsid w:val="007A3602"/>
    <w:rsid w:val="007B03E7"/>
    <w:rsid w:val="007B2282"/>
    <w:rsid w:val="007B55DF"/>
    <w:rsid w:val="007B6206"/>
    <w:rsid w:val="007B74E1"/>
    <w:rsid w:val="007C0526"/>
    <w:rsid w:val="007C198C"/>
    <w:rsid w:val="007C2F2F"/>
    <w:rsid w:val="007C364A"/>
    <w:rsid w:val="007C3AE6"/>
    <w:rsid w:val="007D7562"/>
    <w:rsid w:val="007E1147"/>
    <w:rsid w:val="007E124C"/>
    <w:rsid w:val="007E269D"/>
    <w:rsid w:val="007E379F"/>
    <w:rsid w:val="007F5F02"/>
    <w:rsid w:val="008008EB"/>
    <w:rsid w:val="00807CF7"/>
    <w:rsid w:val="00811FA0"/>
    <w:rsid w:val="00812439"/>
    <w:rsid w:val="00814588"/>
    <w:rsid w:val="00815813"/>
    <w:rsid w:val="00816028"/>
    <w:rsid w:val="00824926"/>
    <w:rsid w:val="00824E99"/>
    <w:rsid w:val="00825FC5"/>
    <w:rsid w:val="008306CC"/>
    <w:rsid w:val="00830FE1"/>
    <w:rsid w:val="00831204"/>
    <w:rsid w:val="00831521"/>
    <w:rsid w:val="008336F2"/>
    <w:rsid w:val="008347D9"/>
    <w:rsid w:val="0083677A"/>
    <w:rsid w:val="008371D6"/>
    <w:rsid w:val="008413F3"/>
    <w:rsid w:val="00844254"/>
    <w:rsid w:val="0084476F"/>
    <w:rsid w:val="00846B8F"/>
    <w:rsid w:val="008523D8"/>
    <w:rsid w:val="00852A24"/>
    <w:rsid w:val="00852C8E"/>
    <w:rsid w:val="008543D2"/>
    <w:rsid w:val="0085598E"/>
    <w:rsid w:val="00861604"/>
    <w:rsid w:val="00863629"/>
    <w:rsid w:val="0087001B"/>
    <w:rsid w:val="00871C8E"/>
    <w:rsid w:val="008731E8"/>
    <w:rsid w:val="00873854"/>
    <w:rsid w:val="00874EA8"/>
    <w:rsid w:val="00876C2C"/>
    <w:rsid w:val="008824CC"/>
    <w:rsid w:val="008852C8"/>
    <w:rsid w:val="0088639D"/>
    <w:rsid w:val="00891FFA"/>
    <w:rsid w:val="008924D2"/>
    <w:rsid w:val="00893339"/>
    <w:rsid w:val="00893C17"/>
    <w:rsid w:val="00897556"/>
    <w:rsid w:val="0089780F"/>
    <w:rsid w:val="008A00B3"/>
    <w:rsid w:val="008A56A2"/>
    <w:rsid w:val="008B0CA8"/>
    <w:rsid w:val="008B2936"/>
    <w:rsid w:val="008D09B6"/>
    <w:rsid w:val="008D2128"/>
    <w:rsid w:val="008D3217"/>
    <w:rsid w:val="008E082E"/>
    <w:rsid w:val="008E2B30"/>
    <w:rsid w:val="008E363A"/>
    <w:rsid w:val="008E6BB3"/>
    <w:rsid w:val="008E6EC7"/>
    <w:rsid w:val="008E7E5A"/>
    <w:rsid w:val="008E7F55"/>
    <w:rsid w:val="008F25B4"/>
    <w:rsid w:val="008F3D2C"/>
    <w:rsid w:val="008F6885"/>
    <w:rsid w:val="008F79E8"/>
    <w:rsid w:val="00901017"/>
    <w:rsid w:val="00901415"/>
    <w:rsid w:val="00905CAE"/>
    <w:rsid w:val="00911444"/>
    <w:rsid w:val="00912243"/>
    <w:rsid w:val="00914926"/>
    <w:rsid w:val="009158CB"/>
    <w:rsid w:val="0092512E"/>
    <w:rsid w:val="0092538F"/>
    <w:rsid w:val="0092698E"/>
    <w:rsid w:val="00926AA0"/>
    <w:rsid w:val="0093337B"/>
    <w:rsid w:val="009349DC"/>
    <w:rsid w:val="00935045"/>
    <w:rsid w:val="009353CA"/>
    <w:rsid w:val="009443CF"/>
    <w:rsid w:val="009464EA"/>
    <w:rsid w:val="0095006A"/>
    <w:rsid w:val="00951656"/>
    <w:rsid w:val="00951B7E"/>
    <w:rsid w:val="00953953"/>
    <w:rsid w:val="00953B6C"/>
    <w:rsid w:val="009549A2"/>
    <w:rsid w:val="00955490"/>
    <w:rsid w:val="00955E7B"/>
    <w:rsid w:val="00955F23"/>
    <w:rsid w:val="009570B6"/>
    <w:rsid w:val="0095789C"/>
    <w:rsid w:val="0096561D"/>
    <w:rsid w:val="009675E1"/>
    <w:rsid w:val="009719DE"/>
    <w:rsid w:val="0097584E"/>
    <w:rsid w:val="00982C42"/>
    <w:rsid w:val="009852C1"/>
    <w:rsid w:val="00985E6F"/>
    <w:rsid w:val="00986ACE"/>
    <w:rsid w:val="00986C82"/>
    <w:rsid w:val="00990CF5"/>
    <w:rsid w:val="009929DB"/>
    <w:rsid w:val="00993534"/>
    <w:rsid w:val="009A32E3"/>
    <w:rsid w:val="009A3E29"/>
    <w:rsid w:val="009A5AE5"/>
    <w:rsid w:val="009A6B8A"/>
    <w:rsid w:val="009B12C4"/>
    <w:rsid w:val="009B2F74"/>
    <w:rsid w:val="009B30ED"/>
    <w:rsid w:val="009B4115"/>
    <w:rsid w:val="009C4CA5"/>
    <w:rsid w:val="009C5E46"/>
    <w:rsid w:val="009D5F0B"/>
    <w:rsid w:val="009D7244"/>
    <w:rsid w:val="009E25A6"/>
    <w:rsid w:val="009E4D46"/>
    <w:rsid w:val="009E7C48"/>
    <w:rsid w:val="009F2165"/>
    <w:rsid w:val="009F7574"/>
    <w:rsid w:val="009F79AA"/>
    <w:rsid w:val="00A04307"/>
    <w:rsid w:val="00A06D61"/>
    <w:rsid w:val="00A109FC"/>
    <w:rsid w:val="00A14C3B"/>
    <w:rsid w:val="00A15ADC"/>
    <w:rsid w:val="00A21DFB"/>
    <w:rsid w:val="00A242B7"/>
    <w:rsid w:val="00A26FE2"/>
    <w:rsid w:val="00A30764"/>
    <w:rsid w:val="00A3127A"/>
    <w:rsid w:val="00A432D4"/>
    <w:rsid w:val="00A4489A"/>
    <w:rsid w:val="00A470F8"/>
    <w:rsid w:val="00A51144"/>
    <w:rsid w:val="00A52A19"/>
    <w:rsid w:val="00A53B21"/>
    <w:rsid w:val="00A57D02"/>
    <w:rsid w:val="00A60BD1"/>
    <w:rsid w:val="00A62099"/>
    <w:rsid w:val="00A6558E"/>
    <w:rsid w:val="00A66B5D"/>
    <w:rsid w:val="00A7044C"/>
    <w:rsid w:val="00A7334A"/>
    <w:rsid w:val="00A740CF"/>
    <w:rsid w:val="00A7423D"/>
    <w:rsid w:val="00A77338"/>
    <w:rsid w:val="00A80F52"/>
    <w:rsid w:val="00A858C9"/>
    <w:rsid w:val="00A93755"/>
    <w:rsid w:val="00A93A32"/>
    <w:rsid w:val="00A9537F"/>
    <w:rsid w:val="00A96314"/>
    <w:rsid w:val="00AA0F91"/>
    <w:rsid w:val="00AA2C15"/>
    <w:rsid w:val="00AA3CCC"/>
    <w:rsid w:val="00AA402D"/>
    <w:rsid w:val="00AA56AE"/>
    <w:rsid w:val="00AB2BEC"/>
    <w:rsid w:val="00AB3F03"/>
    <w:rsid w:val="00AB7050"/>
    <w:rsid w:val="00AC10C4"/>
    <w:rsid w:val="00AD0C96"/>
    <w:rsid w:val="00AD14A4"/>
    <w:rsid w:val="00AD3446"/>
    <w:rsid w:val="00AD4DB1"/>
    <w:rsid w:val="00AE18C1"/>
    <w:rsid w:val="00AE4ABC"/>
    <w:rsid w:val="00AE5AC4"/>
    <w:rsid w:val="00AE6ABC"/>
    <w:rsid w:val="00AE7ABC"/>
    <w:rsid w:val="00AF2ACF"/>
    <w:rsid w:val="00AF3418"/>
    <w:rsid w:val="00AF3925"/>
    <w:rsid w:val="00AF5CF2"/>
    <w:rsid w:val="00AF6234"/>
    <w:rsid w:val="00B009ED"/>
    <w:rsid w:val="00B00C70"/>
    <w:rsid w:val="00B02442"/>
    <w:rsid w:val="00B12F1E"/>
    <w:rsid w:val="00B15CD6"/>
    <w:rsid w:val="00B16AA9"/>
    <w:rsid w:val="00B21F23"/>
    <w:rsid w:val="00B30006"/>
    <w:rsid w:val="00B33B1E"/>
    <w:rsid w:val="00B33EB1"/>
    <w:rsid w:val="00B44457"/>
    <w:rsid w:val="00B44E25"/>
    <w:rsid w:val="00B45130"/>
    <w:rsid w:val="00B46DA5"/>
    <w:rsid w:val="00B471B3"/>
    <w:rsid w:val="00B50EAD"/>
    <w:rsid w:val="00B51C48"/>
    <w:rsid w:val="00B5483D"/>
    <w:rsid w:val="00B61061"/>
    <w:rsid w:val="00B667F9"/>
    <w:rsid w:val="00B73168"/>
    <w:rsid w:val="00B75113"/>
    <w:rsid w:val="00B80A50"/>
    <w:rsid w:val="00B853EE"/>
    <w:rsid w:val="00B85A99"/>
    <w:rsid w:val="00B863A2"/>
    <w:rsid w:val="00B86612"/>
    <w:rsid w:val="00B97D75"/>
    <w:rsid w:val="00BA0984"/>
    <w:rsid w:val="00BA09A1"/>
    <w:rsid w:val="00BA0AB7"/>
    <w:rsid w:val="00BA173E"/>
    <w:rsid w:val="00BA1850"/>
    <w:rsid w:val="00BA1D10"/>
    <w:rsid w:val="00BB03F9"/>
    <w:rsid w:val="00BB06F6"/>
    <w:rsid w:val="00BB09E3"/>
    <w:rsid w:val="00BB233A"/>
    <w:rsid w:val="00BC2A7C"/>
    <w:rsid w:val="00BC39C2"/>
    <w:rsid w:val="00BC5E86"/>
    <w:rsid w:val="00BD09FF"/>
    <w:rsid w:val="00BD0C75"/>
    <w:rsid w:val="00BD1F42"/>
    <w:rsid w:val="00BD2C5B"/>
    <w:rsid w:val="00BD4D8C"/>
    <w:rsid w:val="00BD53EA"/>
    <w:rsid w:val="00BD5DCC"/>
    <w:rsid w:val="00BE0FBA"/>
    <w:rsid w:val="00BE10FD"/>
    <w:rsid w:val="00BE38AA"/>
    <w:rsid w:val="00BE3F9E"/>
    <w:rsid w:val="00BE4069"/>
    <w:rsid w:val="00BE6503"/>
    <w:rsid w:val="00BF22E3"/>
    <w:rsid w:val="00BF396F"/>
    <w:rsid w:val="00BF4665"/>
    <w:rsid w:val="00BF48A1"/>
    <w:rsid w:val="00BF698B"/>
    <w:rsid w:val="00C03863"/>
    <w:rsid w:val="00C06438"/>
    <w:rsid w:val="00C07130"/>
    <w:rsid w:val="00C12C7F"/>
    <w:rsid w:val="00C1440D"/>
    <w:rsid w:val="00C14AA9"/>
    <w:rsid w:val="00C14D48"/>
    <w:rsid w:val="00C2061F"/>
    <w:rsid w:val="00C23B02"/>
    <w:rsid w:val="00C259A7"/>
    <w:rsid w:val="00C261A8"/>
    <w:rsid w:val="00C26BAF"/>
    <w:rsid w:val="00C27CC2"/>
    <w:rsid w:val="00C30389"/>
    <w:rsid w:val="00C34D42"/>
    <w:rsid w:val="00C365A9"/>
    <w:rsid w:val="00C4191F"/>
    <w:rsid w:val="00C41E96"/>
    <w:rsid w:val="00C45A8E"/>
    <w:rsid w:val="00C45B3B"/>
    <w:rsid w:val="00C50A35"/>
    <w:rsid w:val="00C50E44"/>
    <w:rsid w:val="00C52D6B"/>
    <w:rsid w:val="00C571B3"/>
    <w:rsid w:val="00C573A4"/>
    <w:rsid w:val="00C577E6"/>
    <w:rsid w:val="00C66EE9"/>
    <w:rsid w:val="00C7276F"/>
    <w:rsid w:val="00C76F69"/>
    <w:rsid w:val="00C77F13"/>
    <w:rsid w:val="00C80692"/>
    <w:rsid w:val="00C81A31"/>
    <w:rsid w:val="00C82318"/>
    <w:rsid w:val="00C863F5"/>
    <w:rsid w:val="00C9108B"/>
    <w:rsid w:val="00C92F81"/>
    <w:rsid w:val="00C95CD4"/>
    <w:rsid w:val="00CA690D"/>
    <w:rsid w:val="00CA6C8A"/>
    <w:rsid w:val="00CB1B63"/>
    <w:rsid w:val="00CB58E4"/>
    <w:rsid w:val="00CB59C3"/>
    <w:rsid w:val="00CC15CC"/>
    <w:rsid w:val="00CC2B5A"/>
    <w:rsid w:val="00CC3915"/>
    <w:rsid w:val="00CC4072"/>
    <w:rsid w:val="00CC6A3C"/>
    <w:rsid w:val="00CD1C9B"/>
    <w:rsid w:val="00CD2C13"/>
    <w:rsid w:val="00CD6046"/>
    <w:rsid w:val="00CD62B6"/>
    <w:rsid w:val="00CD778C"/>
    <w:rsid w:val="00CE0819"/>
    <w:rsid w:val="00CE133E"/>
    <w:rsid w:val="00CE2251"/>
    <w:rsid w:val="00CE2FEF"/>
    <w:rsid w:val="00CE369C"/>
    <w:rsid w:val="00CE4B87"/>
    <w:rsid w:val="00CE66B9"/>
    <w:rsid w:val="00CF3319"/>
    <w:rsid w:val="00CF3813"/>
    <w:rsid w:val="00CF3C3F"/>
    <w:rsid w:val="00CF5955"/>
    <w:rsid w:val="00CF60B2"/>
    <w:rsid w:val="00CF6718"/>
    <w:rsid w:val="00CF6B32"/>
    <w:rsid w:val="00CF72F4"/>
    <w:rsid w:val="00D01D3B"/>
    <w:rsid w:val="00D11BC1"/>
    <w:rsid w:val="00D146E1"/>
    <w:rsid w:val="00D27579"/>
    <w:rsid w:val="00D27683"/>
    <w:rsid w:val="00D3206D"/>
    <w:rsid w:val="00D3489C"/>
    <w:rsid w:val="00D35BB4"/>
    <w:rsid w:val="00D375C0"/>
    <w:rsid w:val="00D4251F"/>
    <w:rsid w:val="00D433DF"/>
    <w:rsid w:val="00D64977"/>
    <w:rsid w:val="00D64EA9"/>
    <w:rsid w:val="00D66B01"/>
    <w:rsid w:val="00D72A3A"/>
    <w:rsid w:val="00D82A34"/>
    <w:rsid w:val="00D90CBE"/>
    <w:rsid w:val="00D90F9C"/>
    <w:rsid w:val="00D92C7C"/>
    <w:rsid w:val="00D938CE"/>
    <w:rsid w:val="00D944E3"/>
    <w:rsid w:val="00D94FBD"/>
    <w:rsid w:val="00D95302"/>
    <w:rsid w:val="00D9565A"/>
    <w:rsid w:val="00DA07F4"/>
    <w:rsid w:val="00DA1E23"/>
    <w:rsid w:val="00DA7146"/>
    <w:rsid w:val="00DB5CBF"/>
    <w:rsid w:val="00DB6EAC"/>
    <w:rsid w:val="00DC0F21"/>
    <w:rsid w:val="00DC304D"/>
    <w:rsid w:val="00DC3206"/>
    <w:rsid w:val="00DC6E9A"/>
    <w:rsid w:val="00DD493D"/>
    <w:rsid w:val="00DD5A7F"/>
    <w:rsid w:val="00DE48E3"/>
    <w:rsid w:val="00DE4917"/>
    <w:rsid w:val="00DE4A99"/>
    <w:rsid w:val="00DE6938"/>
    <w:rsid w:val="00DE72A1"/>
    <w:rsid w:val="00DE7630"/>
    <w:rsid w:val="00DE7A8C"/>
    <w:rsid w:val="00DF2836"/>
    <w:rsid w:val="00DF5E45"/>
    <w:rsid w:val="00DF6087"/>
    <w:rsid w:val="00E015A3"/>
    <w:rsid w:val="00E02618"/>
    <w:rsid w:val="00E0262D"/>
    <w:rsid w:val="00E02FBA"/>
    <w:rsid w:val="00E0408F"/>
    <w:rsid w:val="00E12DD8"/>
    <w:rsid w:val="00E17A66"/>
    <w:rsid w:val="00E20603"/>
    <w:rsid w:val="00E2328D"/>
    <w:rsid w:val="00E23574"/>
    <w:rsid w:val="00E271B9"/>
    <w:rsid w:val="00E27AC2"/>
    <w:rsid w:val="00E30C8C"/>
    <w:rsid w:val="00E335DF"/>
    <w:rsid w:val="00E3479B"/>
    <w:rsid w:val="00E35A17"/>
    <w:rsid w:val="00E37725"/>
    <w:rsid w:val="00E41C42"/>
    <w:rsid w:val="00E427D8"/>
    <w:rsid w:val="00E43AB8"/>
    <w:rsid w:val="00E44416"/>
    <w:rsid w:val="00E457D5"/>
    <w:rsid w:val="00E47F1B"/>
    <w:rsid w:val="00E50C43"/>
    <w:rsid w:val="00E51E85"/>
    <w:rsid w:val="00E5394A"/>
    <w:rsid w:val="00E5640E"/>
    <w:rsid w:val="00E56C05"/>
    <w:rsid w:val="00E56F27"/>
    <w:rsid w:val="00E62354"/>
    <w:rsid w:val="00E6376E"/>
    <w:rsid w:val="00E64419"/>
    <w:rsid w:val="00E64C52"/>
    <w:rsid w:val="00E66D1F"/>
    <w:rsid w:val="00E67223"/>
    <w:rsid w:val="00E67376"/>
    <w:rsid w:val="00E6774E"/>
    <w:rsid w:val="00E7140C"/>
    <w:rsid w:val="00E7163F"/>
    <w:rsid w:val="00E7191B"/>
    <w:rsid w:val="00E71A83"/>
    <w:rsid w:val="00E73BF2"/>
    <w:rsid w:val="00E776BB"/>
    <w:rsid w:val="00E80D6E"/>
    <w:rsid w:val="00E82493"/>
    <w:rsid w:val="00E84011"/>
    <w:rsid w:val="00E84532"/>
    <w:rsid w:val="00E85257"/>
    <w:rsid w:val="00E852D8"/>
    <w:rsid w:val="00E9322B"/>
    <w:rsid w:val="00E93328"/>
    <w:rsid w:val="00E9451F"/>
    <w:rsid w:val="00E9460D"/>
    <w:rsid w:val="00E95B41"/>
    <w:rsid w:val="00E971AF"/>
    <w:rsid w:val="00EA15AE"/>
    <w:rsid w:val="00EA3E9E"/>
    <w:rsid w:val="00EA7D29"/>
    <w:rsid w:val="00EB00F8"/>
    <w:rsid w:val="00EB061C"/>
    <w:rsid w:val="00EC3A0C"/>
    <w:rsid w:val="00ED0968"/>
    <w:rsid w:val="00ED2376"/>
    <w:rsid w:val="00ED4669"/>
    <w:rsid w:val="00EE2543"/>
    <w:rsid w:val="00EE3A88"/>
    <w:rsid w:val="00EE3E27"/>
    <w:rsid w:val="00EE5E83"/>
    <w:rsid w:val="00EE5EB0"/>
    <w:rsid w:val="00EE6EC5"/>
    <w:rsid w:val="00EF19F5"/>
    <w:rsid w:val="00EF258E"/>
    <w:rsid w:val="00EF6D74"/>
    <w:rsid w:val="00EF71DD"/>
    <w:rsid w:val="00F00FE7"/>
    <w:rsid w:val="00F02C90"/>
    <w:rsid w:val="00F03443"/>
    <w:rsid w:val="00F039F2"/>
    <w:rsid w:val="00F102F0"/>
    <w:rsid w:val="00F10ACE"/>
    <w:rsid w:val="00F20394"/>
    <w:rsid w:val="00F204D3"/>
    <w:rsid w:val="00F23ECD"/>
    <w:rsid w:val="00F24035"/>
    <w:rsid w:val="00F269B7"/>
    <w:rsid w:val="00F30D1D"/>
    <w:rsid w:val="00F3175D"/>
    <w:rsid w:val="00F35E09"/>
    <w:rsid w:val="00F36F19"/>
    <w:rsid w:val="00F36FE2"/>
    <w:rsid w:val="00F370BE"/>
    <w:rsid w:val="00F410AB"/>
    <w:rsid w:val="00F44B3A"/>
    <w:rsid w:val="00F4540C"/>
    <w:rsid w:val="00F5045A"/>
    <w:rsid w:val="00F53CC3"/>
    <w:rsid w:val="00F54160"/>
    <w:rsid w:val="00F54543"/>
    <w:rsid w:val="00F6415F"/>
    <w:rsid w:val="00F64183"/>
    <w:rsid w:val="00F70121"/>
    <w:rsid w:val="00F7166A"/>
    <w:rsid w:val="00F721F3"/>
    <w:rsid w:val="00F72447"/>
    <w:rsid w:val="00F72C04"/>
    <w:rsid w:val="00F73857"/>
    <w:rsid w:val="00F76258"/>
    <w:rsid w:val="00F77A11"/>
    <w:rsid w:val="00F80535"/>
    <w:rsid w:val="00F81325"/>
    <w:rsid w:val="00F821A1"/>
    <w:rsid w:val="00F85C8C"/>
    <w:rsid w:val="00F867C8"/>
    <w:rsid w:val="00F875CF"/>
    <w:rsid w:val="00F9018D"/>
    <w:rsid w:val="00F91289"/>
    <w:rsid w:val="00F9191C"/>
    <w:rsid w:val="00F91F7B"/>
    <w:rsid w:val="00F92753"/>
    <w:rsid w:val="00F934CF"/>
    <w:rsid w:val="00F977E8"/>
    <w:rsid w:val="00FA1419"/>
    <w:rsid w:val="00FA504A"/>
    <w:rsid w:val="00FA6C22"/>
    <w:rsid w:val="00FB0878"/>
    <w:rsid w:val="00FB21E9"/>
    <w:rsid w:val="00FB2FE9"/>
    <w:rsid w:val="00FB530F"/>
    <w:rsid w:val="00FB6821"/>
    <w:rsid w:val="00FB6FA0"/>
    <w:rsid w:val="00FC013F"/>
    <w:rsid w:val="00FC24F6"/>
    <w:rsid w:val="00FC39E4"/>
    <w:rsid w:val="00FC76AB"/>
    <w:rsid w:val="00FD597F"/>
    <w:rsid w:val="00FD6702"/>
    <w:rsid w:val="00FD68D3"/>
    <w:rsid w:val="00FE07BA"/>
    <w:rsid w:val="00FE087B"/>
    <w:rsid w:val="00FF18B7"/>
    <w:rsid w:val="00FF264E"/>
    <w:rsid w:val="00FF6B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41">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lang w:val="en-GB"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Title" w:uiPriority="1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uiPriority="22" w:qFormat="1"/>
    <w:lsdException w:name="Emphasis" w:uiPriority="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0" w:qFormat="1"/>
  </w:latentStyles>
  <w:style w:type="paragraph" w:default="1" w:styleId="Normal">
    <w:name w:val="Normal"/>
    <w:qFormat/>
    <w:rsid w:val="00C26BAF"/>
    <w:pPr>
      <w:spacing w:after="0"/>
      <w:jc w:val="both"/>
    </w:pPr>
  </w:style>
  <w:style w:type="paragraph" w:styleId="Heading1">
    <w:name w:val="heading 1"/>
    <w:aliases w:val="Section Heading,Paragraph No,Oscar Faber 1,h1,A MAJOR/BOLD,Schedheading,Heading 1(Report Only),h1 chapter heading,H1,Attribute Heading 1,Roman 14 B Heading,Roman 14 B Heading1,Roman 14 B Heading2,Roman 14 B Heading11,new page/chapter"/>
    <w:next w:val="Body1"/>
    <w:link w:val="Heading1Char"/>
    <w:qFormat/>
    <w:rsid w:val="00334F1A"/>
    <w:pPr>
      <w:keepNext/>
      <w:jc w:val="both"/>
      <w:outlineLvl w:val="0"/>
    </w:pPr>
    <w:rPr>
      <w:rFonts w:eastAsia="Times New Roman" w:cs="Times New Roman"/>
      <w:b/>
      <w:color w:val="000000" w:themeColor="text1"/>
      <w:lang w:eastAsia="en-GB"/>
    </w:rPr>
  </w:style>
  <w:style w:type="paragraph" w:styleId="Heading2">
    <w:name w:val="heading 2"/>
    <w:aliases w:val="1.2 Heading,•H2,H21,•H21,H22,H23,H211,H221,H24,H212,H222,H231,H2111,H2211,h2,(Alt+2),PARA2,h 3,Numbered - 2,Heading Two,(1.1,1.2,1.3 etc),Prophead 2,2,RFP Heading 2,Activity,l2,H2,m,Body Text (Reset numbering),Reset numbering,TF-Overskrit 2"/>
    <w:link w:val="Heading2Char"/>
    <w:qFormat/>
    <w:rsid w:val="00334F1A"/>
    <w:pPr>
      <w:numPr>
        <w:ilvl w:val="1"/>
        <w:numId w:val="4"/>
      </w:numPr>
      <w:jc w:val="both"/>
      <w:outlineLvl w:val="1"/>
    </w:pPr>
    <w:rPr>
      <w:rFonts w:eastAsia="Times New Roman" w:cs="Times New Roman"/>
      <w:color w:val="000000" w:themeColor="text1"/>
      <w:lang w:eastAsia="en-GB"/>
    </w:rPr>
  </w:style>
  <w:style w:type="paragraph" w:styleId="Heading3">
    <w:name w:val="heading 3"/>
    <w:aliases w:val="MCheading3"/>
    <w:link w:val="Heading3Char"/>
    <w:qFormat/>
    <w:rsid w:val="00334F1A"/>
    <w:pPr>
      <w:numPr>
        <w:ilvl w:val="2"/>
        <w:numId w:val="4"/>
      </w:numPr>
      <w:jc w:val="both"/>
      <w:outlineLvl w:val="2"/>
    </w:pPr>
    <w:rPr>
      <w:rFonts w:eastAsia="Times New Roman" w:cs="Times New Roman"/>
      <w:color w:val="000000" w:themeColor="text1"/>
      <w:lang w:eastAsia="en-GB"/>
    </w:rPr>
  </w:style>
  <w:style w:type="paragraph" w:styleId="Heading4">
    <w:name w:val="heading 4"/>
    <w:aliases w:val="MCheadin4"/>
    <w:link w:val="Heading4Char"/>
    <w:qFormat/>
    <w:rsid w:val="00334F1A"/>
    <w:pPr>
      <w:numPr>
        <w:ilvl w:val="3"/>
        <w:numId w:val="4"/>
      </w:numPr>
      <w:jc w:val="both"/>
      <w:outlineLvl w:val="3"/>
    </w:pPr>
    <w:rPr>
      <w:rFonts w:eastAsia="Times New Roman" w:cs="Times New Roman"/>
      <w:color w:val="000000" w:themeColor="text1"/>
      <w:lang w:eastAsia="en-GB"/>
    </w:rPr>
  </w:style>
  <w:style w:type="paragraph" w:styleId="Heading5">
    <w:name w:val="heading 5"/>
    <w:link w:val="Heading5Char"/>
    <w:qFormat/>
    <w:rsid w:val="00334F1A"/>
    <w:pPr>
      <w:numPr>
        <w:ilvl w:val="4"/>
        <w:numId w:val="4"/>
      </w:numPr>
      <w:jc w:val="both"/>
      <w:outlineLvl w:val="4"/>
    </w:pPr>
    <w:rPr>
      <w:rFonts w:eastAsia="Times New Roman" w:cs="Times New Roman"/>
      <w:color w:val="000000" w:themeColor="text1"/>
      <w:lang w:eastAsia="en-GB"/>
    </w:rPr>
  </w:style>
  <w:style w:type="paragraph" w:styleId="Heading6">
    <w:name w:val="heading 6"/>
    <w:link w:val="Heading6Char"/>
    <w:qFormat/>
    <w:rsid w:val="00334F1A"/>
    <w:pPr>
      <w:numPr>
        <w:ilvl w:val="5"/>
        <w:numId w:val="4"/>
      </w:numPr>
      <w:jc w:val="both"/>
      <w:outlineLvl w:val="5"/>
    </w:pPr>
    <w:rPr>
      <w:rFonts w:eastAsia="Times New Roman" w:cs="Times New Roman"/>
      <w:color w:val="000000" w:themeColor="text1"/>
      <w:lang w:eastAsia="en-GB"/>
    </w:rPr>
  </w:style>
  <w:style w:type="paragraph" w:styleId="Heading7">
    <w:name w:val="heading 7"/>
    <w:basedOn w:val="Normal"/>
    <w:next w:val="Normal"/>
    <w:link w:val="Heading7Char"/>
    <w:qFormat/>
    <w:rsid w:val="00017AD9"/>
    <w:pPr>
      <w:outlineLvl w:val="6"/>
    </w:pPr>
  </w:style>
  <w:style w:type="paragraph" w:styleId="Heading8">
    <w:name w:val="heading 8"/>
    <w:basedOn w:val="Normal"/>
    <w:next w:val="Normal"/>
    <w:link w:val="Heading8Char"/>
    <w:qFormat/>
    <w:rsid w:val="00017AD9"/>
    <w:pPr>
      <w:outlineLvl w:val="7"/>
    </w:pPr>
  </w:style>
  <w:style w:type="paragraph" w:styleId="Heading9">
    <w:name w:val="heading 9"/>
    <w:basedOn w:val="Normal"/>
    <w:next w:val="Normal"/>
    <w:link w:val="Heading9Char"/>
    <w:qFormat/>
    <w:rsid w:val="00017AD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017AD9"/>
    <w:pPr>
      <w:jc w:val="both"/>
    </w:pPr>
    <w:rPr>
      <w:rFonts w:eastAsia="Times New Roman" w:cs="Times New Roman"/>
      <w:color w:val="000000" w:themeColor="text1"/>
      <w:lang w:eastAsia="en-GB"/>
    </w:rPr>
  </w:style>
  <w:style w:type="paragraph" w:customStyle="1" w:styleId="Body1">
    <w:name w:val="Body 1"/>
    <w:qFormat/>
    <w:rsid w:val="00017AD9"/>
    <w:pPr>
      <w:ind w:left="851"/>
      <w:jc w:val="both"/>
    </w:pPr>
    <w:rPr>
      <w:rFonts w:eastAsia="Times New Roman" w:cs="Times New Roman"/>
      <w:color w:val="000000" w:themeColor="text1"/>
      <w:lang w:eastAsia="en-GB"/>
    </w:rPr>
  </w:style>
  <w:style w:type="paragraph" w:customStyle="1" w:styleId="Body2">
    <w:name w:val="Body 2"/>
    <w:qFormat/>
    <w:rsid w:val="00017AD9"/>
    <w:pPr>
      <w:ind w:left="1701"/>
      <w:jc w:val="both"/>
    </w:pPr>
    <w:rPr>
      <w:rFonts w:eastAsia="Times New Roman" w:cs="Times New Roman"/>
      <w:color w:val="000000" w:themeColor="text1"/>
      <w:lang w:eastAsia="en-GB"/>
    </w:rPr>
  </w:style>
  <w:style w:type="paragraph" w:customStyle="1" w:styleId="Body3">
    <w:name w:val="Body 3"/>
    <w:qFormat/>
    <w:rsid w:val="00017AD9"/>
    <w:pPr>
      <w:ind w:left="2552"/>
      <w:jc w:val="both"/>
    </w:pPr>
    <w:rPr>
      <w:rFonts w:eastAsia="Times New Roman" w:cs="Times New Roman"/>
      <w:color w:val="000000" w:themeColor="text1"/>
      <w:lang w:eastAsia="en-GB"/>
    </w:rPr>
  </w:style>
  <w:style w:type="paragraph" w:customStyle="1" w:styleId="Body4">
    <w:name w:val="Body 4"/>
    <w:qFormat/>
    <w:rsid w:val="00017AD9"/>
    <w:pPr>
      <w:ind w:left="3402"/>
      <w:jc w:val="both"/>
    </w:pPr>
    <w:rPr>
      <w:rFonts w:eastAsia="Times New Roman" w:cs="Times New Roman"/>
      <w:color w:val="000000" w:themeColor="text1"/>
      <w:lang w:eastAsia="en-GB"/>
    </w:rPr>
  </w:style>
  <w:style w:type="paragraph" w:customStyle="1" w:styleId="Body5">
    <w:name w:val="Body 5"/>
    <w:qFormat/>
    <w:rsid w:val="00017AD9"/>
    <w:pPr>
      <w:ind w:left="4253"/>
      <w:jc w:val="both"/>
    </w:pPr>
    <w:rPr>
      <w:rFonts w:eastAsia="Times New Roman" w:cs="Times New Roman"/>
      <w:color w:val="000000" w:themeColor="text1"/>
      <w:lang w:eastAsia="en-GB"/>
    </w:rPr>
  </w:style>
  <w:style w:type="paragraph" w:customStyle="1" w:styleId="BodyCentred">
    <w:name w:val="Body Centred"/>
    <w:next w:val="Body"/>
    <w:qFormat/>
    <w:rsid w:val="00017AD9"/>
    <w:pPr>
      <w:jc w:val="center"/>
    </w:pPr>
    <w:rPr>
      <w:rFonts w:eastAsia="Times New Roman" w:cs="Times New Roman"/>
      <w:color w:val="000000" w:themeColor="text1"/>
      <w:lang w:eastAsia="en-GB"/>
    </w:rPr>
  </w:style>
  <w:style w:type="paragraph" w:customStyle="1" w:styleId="BodyIndentedList">
    <w:name w:val="Body Indented List"/>
    <w:qFormat/>
    <w:rsid w:val="00223569"/>
    <w:pPr>
      <w:spacing w:after="0"/>
      <w:ind w:left="851"/>
    </w:pPr>
    <w:rPr>
      <w:rFonts w:eastAsia="Times New Roman" w:cs="Times New Roman"/>
      <w:color w:val="000000" w:themeColor="text1"/>
      <w:lang w:eastAsia="en-GB"/>
    </w:rPr>
  </w:style>
  <w:style w:type="paragraph" w:customStyle="1" w:styleId="BodyList">
    <w:name w:val="Body List"/>
    <w:qFormat/>
    <w:rsid w:val="00017AD9"/>
    <w:pPr>
      <w:spacing w:after="0"/>
    </w:pPr>
    <w:rPr>
      <w:rFonts w:eastAsia="Times New Roman" w:cs="Times New Roman"/>
      <w:color w:val="000000" w:themeColor="text1"/>
      <w:lang w:eastAsia="en-GB"/>
    </w:rPr>
  </w:style>
  <w:style w:type="paragraph" w:customStyle="1" w:styleId="BoldHeading">
    <w:name w:val="Bold Heading"/>
    <w:next w:val="Body"/>
    <w:qFormat/>
    <w:rsid w:val="00017AD9"/>
    <w:pPr>
      <w:keepNext/>
      <w:jc w:val="both"/>
    </w:pPr>
    <w:rPr>
      <w:rFonts w:eastAsia="Times New Roman" w:cs="Times New Roman"/>
      <w:b/>
      <w:color w:val="000000" w:themeColor="text1"/>
      <w:lang w:eastAsia="en-GB"/>
    </w:rPr>
  </w:style>
  <w:style w:type="paragraph" w:customStyle="1" w:styleId="Bullet1">
    <w:name w:val="Bullet 1"/>
    <w:uiPriority w:val="1"/>
    <w:rsid w:val="00017AD9"/>
    <w:pPr>
      <w:numPr>
        <w:numId w:val="1"/>
      </w:numPr>
      <w:jc w:val="both"/>
    </w:pPr>
    <w:rPr>
      <w:rFonts w:eastAsia="Times New Roman" w:cs="Times New Roman"/>
      <w:color w:val="000000" w:themeColor="text1"/>
      <w:lang w:eastAsia="en-GB"/>
    </w:rPr>
  </w:style>
  <w:style w:type="paragraph" w:customStyle="1" w:styleId="Bullet2">
    <w:name w:val="Bullet 2"/>
    <w:uiPriority w:val="1"/>
    <w:rsid w:val="00017AD9"/>
    <w:pPr>
      <w:numPr>
        <w:ilvl w:val="1"/>
        <w:numId w:val="1"/>
      </w:numPr>
      <w:jc w:val="both"/>
    </w:pPr>
    <w:rPr>
      <w:rFonts w:eastAsia="Times New Roman" w:cs="Times New Roman"/>
      <w:color w:val="000000" w:themeColor="text1"/>
      <w:lang w:eastAsia="en-GB"/>
    </w:rPr>
  </w:style>
  <w:style w:type="paragraph" w:customStyle="1" w:styleId="Bullet3">
    <w:name w:val="Bullet 3"/>
    <w:uiPriority w:val="1"/>
    <w:rsid w:val="00017AD9"/>
    <w:pPr>
      <w:numPr>
        <w:ilvl w:val="2"/>
        <w:numId w:val="1"/>
      </w:numPr>
      <w:jc w:val="both"/>
    </w:pPr>
    <w:rPr>
      <w:rFonts w:eastAsia="Times New Roman" w:cs="Times New Roman"/>
      <w:color w:val="000000" w:themeColor="text1"/>
      <w:lang w:eastAsia="en-GB"/>
    </w:rPr>
  </w:style>
  <w:style w:type="paragraph" w:customStyle="1" w:styleId="BulletList1">
    <w:name w:val="Bullet List 1"/>
    <w:uiPriority w:val="1"/>
    <w:rsid w:val="00017AD9"/>
    <w:pPr>
      <w:numPr>
        <w:numId w:val="2"/>
      </w:numPr>
      <w:spacing w:after="0"/>
      <w:jc w:val="both"/>
    </w:pPr>
    <w:rPr>
      <w:rFonts w:eastAsia="Times New Roman" w:cs="Times New Roman"/>
      <w:color w:val="000000" w:themeColor="text1"/>
      <w:lang w:eastAsia="en-GB"/>
    </w:rPr>
  </w:style>
  <w:style w:type="paragraph" w:customStyle="1" w:styleId="BulletList2">
    <w:name w:val="Bullet List 2"/>
    <w:uiPriority w:val="1"/>
    <w:rsid w:val="00017AD9"/>
    <w:pPr>
      <w:numPr>
        <w:ilvl w:val="1"/>
        <w:numId w:val="2"/>
      </w:numPr>
      <w:spacing w:after="0"/>
      <w:jc w:val="both"/>
    </w:pPr>
    <w:rPr>
      <w:rFonts w:eastAsia="Times New Roman" w:cs="Times New Roman"/>
      <w:color w:val="000000" w:themeColor="text1"/>
      <w:lang w:eastAsia="en-GB"/>
    </w:rPr>
  </w:style>
  <w:style w:type="paragraph" w:customStyle="1" w:styleId="BulletList3">
    <w:name w:val="Bullet List 3"/>
    <w:uiPriority w:val="1"/>
    <w:rsid w:val="00017AD9"/>
    <w:pPr>
      <w:numPr>
        <w:ilvl w:val="2"/>
        <w:numId w:val="2"/>
      </w:numPr>
      <w:spacing w:after="0"/>
      <w:jc w:val="both"/>
    </w:pPr>
    <w:rPr>
      <w:rFonts w:eastAsia="Times New Roman" w:cs="Times New Roman"/>
      <w:color w:val="000000" w:themeColor="text1"/>
      <w:lang w:eastAsia="en-GB"/>
    </w:rPr>
  </w:style>
  <w:style w:type="paragraph" w:customStyle="1" w:styleId="ContentsHeading">
    <w:name w:val="Contents Heading"/>
    <w:next w:val="Body"/>
    <w:qFormat/>
    <w:rsid w:val="002F4080"/>
    <w:pPr>
      <w:ind w:left="851"/>
    </w:pPr>
    <w:rPr>
      <w:rFonts w:eastAsia="Times New Roman" w:cs="Times New Roman"/>
      <w:b/>
      <w:caps/>
      <w:color w:val="000000" w:themeColor="text1"/>
      <w:lang w:eastAsia="en-GB"/>
    </w:rPr>
  </w:style>
  <w:style w:type="paragraph" w:customStyle="1" w:styleId="Definition">
    <w:name w:val="Definition"/>
    <w:rsid w:val="00E015A3"/>
    <w:pPr>
      <w:numPr>
        <w:numId w:val="3"/>
      </w:numPr>
      <w:jc w:val="both"/>
    </w:pPr>
    <w:rPr>
      <w:rFonts w:eastAsia="Times New Roman" w:cs="Times New Roman"/>
      <w:color w:val="000000" w:themeColor="text1"/>
      <w:lang w:eastAsia="en-GB"/>
    </w:rPr>
  </w:style>
  <w:style w:type="paragraph" w:customStyle="1" w:styleId="Definitiona">
    <w:name w:val="Definition (a)"/>
    <w:uiPriority w:val="1"/>
    <w:rsid w:val="00017AD9"/>
    <w:pPr>
      <w:numPr>
        <w:ilvl w:val="1"/>
        <w:numId w:val="3"/>
      </w:numPr>
      <w:jc w:val="both"/>
    </w:pPr>
    <w:rPr>
      <w:rFonts w:eastAsia="Times New Roman" w:cs="Times New Roman"/>
      <w:color w:val="000000" w:themeColor="text1"/>
      <w:lang w:eastAsia="en-GB"/>
    </w:rPr>
  </w:style>
  <w:style w:type="paragraph" w:customStyle="1" w:styleId="Definitioni">
    <w:name w:val="Definition (i)"/>
    <w:uiPriority w:val="1"/>
    <w:rsid w:val="00017AD9"/>
    <w:pPr>
      <w:numPr>
        <w:ilvl w:val="2"/>
        <w:numId w:val="3"/>
      </w:numPr>
      <w:jc w:val="both"/>
    </w:pPr>
    <w:rPr>
      <w:rFonts w:eastAsia="Times New Roman" w:cs="Times New Roman"/>
      <w:color w:val="000000" w:themeColor="text1"/>
      <w:lang w:eastAsia="en-GB"/>
    </w:rPr>
  </w:style>
  <w:style w:type="character" w:styleId="FollowedHyperlink">
    <w:name w:val="FollowedHyperlink"/>
    <w:basedOn w:val="DefaultParagraphFont"/>
    <w:rsid w:val="00017AD9"/>
    <w:rPr>
      <w:color w:val="800080" w:themeColor="followedHyperlink"/>
      <w:u w:val="single"/>
    </w:rPr>
  </w:style>
  <w:style w:type="paragraph" w:styleId="Footer">
    <w:name w:val="footer"/>
    <w:aliases w:val="fo"/>
    <w:link w:val="FooterChar"/>
    <w:rsid w:val="00017AD9"/>
    <w:pPr>
      <w:tabs>
        <w:tab w:val="center" w:pos="4678"/>
        <w:tab w:val="right" w:pos="9356"/>
      </w:tabs>
      <w:spacing w:after="0"/>
    </w:pPr>
    <w:rPr>
      <w:rFonts w:eastAsia="Times New Roman" w:cs="Times New Roman"/>
      <w:color w:val="000000" w:themeColor="text1"/>
      <w:sz w:val="16"/>
      <w:lang w:eastAsia="en-GB"/>
    </w:rPr>
  </w:style>
  <w:style w:type="character" w:customStyle="1" w:styleId="FooterChar">
    <w:name w:val="Footer Char"/>
    <w:aliases w:val="fo Char"/>
    <w:basedOn w:val="DefaultParagraphFont"/>
    <w:link w:val="Footer"/>
    <w:rsid w:val="00017AD9"/>
    <w:rPr>
      <w:rFonts w:ascii="Arial" w:eastAsia="Times New Roman" w:hAnsi="Arial" w:cs="Times New Roman"/>
      <w:color w:val="000000" w:themeColor="text1"/>
      <w:sz w:val="16"/>
      <w:szCs w:val="20"/>
      <w:lang w:eastAsia="en-GB"/>
    </w:rPr>
  </w:style>
  <w:style w:type="character" w:styleId="FootnoteReference">
    <w:name w:val="footnote reference"/>
    <w:basedOn w:val="DefaultParagraphFont"/>
    <w:rsid w:val="00017AD9"/>
    <w:rPr>
      <w:vertAlign w:val="superscript"/>
    </w:rPr>
  </w:style>
  <w:style w:type="paragraph" w:styleId="FootnoteText">
    <w:name w:val="footnote text"/>
    <w:link w:val="FootnoteTextChar"/>
    <w:rsid w:val="00017AD9"/>
    <w:pPr>
      <w:spacing w:after="0"/>
      <w:jc w:val="both"/>
    </w:pPr>
    <w:rPr>
      <w:rFonts w:eastAsia="Times New Roman" w:cs="Times New Roman"/>
      <w:color w:val="000000" w:themeColor="text1"/>
      <w:sz w:val="18"/>
      <w:lang w:eastAsia="en-GB"/>
    </w:rPr>
  </w:style>
  <w:style w:type="character" w:customStyle="1" w:styleId="FootnoteTextChar">
    <w:name w:val="Footnote Text Char"/>
    <w:basedOn w:val="DefaultParagraphFont"/>
    <w:link w:val="FootnoteText"/>
    <w:rsid w:val="00017AD9"/>
    <w:rPr>
      <w:rFonts w:ascii="Arial" w:eastAsia="Times New Roman" w:hAnsi="Arial" w:cs="Times New Roman"/>
      <w:color w:val="000000" w:themeColor="text1"/>
      <w:sz w:val="18"/>
      <w:szCs w:val="20"/>
      <w:lang w:eastAsia="en-GB"/>
    </w:rPr>
  </w:style>
  <w:style w:type="paragraph" w:styleId="Header">
    <w:name w:val="header"/>
    <w:link w:val="HeaderChar"/>
    <w:rsid w:val="00017AD9"/>
    <w:pPr>
      <w:spacing w:after="0"/>
    </w:pPr>
    <w:rPr>
      <w:rFonts w:eastAsia="Times New Roman" w:cs="Times New Roman"/>
      <w:color w:val="000000" w:themeColor="text1"/>
      <w:lang w:eastAsia="en-GB"/>
    </w:rPr>
  </w:style>
  <w:style w:type="character" w:customStyle="1" w:styleId="HeaderChar">
    <w:name w:val="Header Char"/>
    <w:basedOn w:val="DefaultParagraphFont"/>
    <w:link w:val="Header"/>
    <w:rsid w:val="00017AD9"/>
    <w:rPr>
      <w:rFonts w:ascii="Arial" w:eastAsia="Times New Roman" w:hAnsi="Arial" w:cs="Times New Roman"/>
      <w:color w:val="000000" w:themeColor="text1"/>
      <w:sz w:val="20"/>
      <w:szCs w:val="20"/>
      <w:lang w:eastAsia="en-GB"/>
    </w:rPr>
  </w:style>
  <w:style w:type="character" w:customStyle="1" w:styleId="Heading1Char">
    <w:name w:val="Heading 1 Char"/>
    <w:aliases w:val="Section Heading Char,Paragraph No Char,Oscar Faber 1 Char,h1 Char,A MAJOR/BOLD Char,Schedheading Char,Heading 1(Report Only) Char,h1 chapter heading Char,H1 Char,Attribute Heading 1 Char,Roman 14 B Heading Char,Roman 14 B Heading1 Char"/>
    <w:basedOn w:val="DefaultParagraphFont"/>
    <w:link w:val="Heading1"/>
    <w:rsid w:val="000E0132"/>
    <w:rPr>
      <w:rFonts w:eastAsia="Times New Roman" w:cs="Times New Roman"/>
      <w:b/>
      <w:color w:val="000000" w:themeColor="text1"/>
      <w:lang w:eastAsia="en-GB"/>
    </w:rPr>
  </w:style>
  <w:style w:type="character" w:customStyle="1" w:styleId="Heading2Char">
    <w:name w:val="Heading 2 Char"/>
    <w:aliases w:val="1.2 Heading Char,•H2 Char,H21 Char,•H21 Char,H22 Char,H23 Char,H211 Char,H221 Char,H24 Char,H212 Char,H222 Char,H231 Char,H2111 Char,H2211 Char,h2 Char,(Alt+2) Char,PARA2 Char,h 3 Char,Numbered - 2 Char,Heading Two Char,(1.1 Char,1.2 Char"/>
    <w:basedOn w:val="DefaultParagraphFont"/>
    <w:link w:val="Heading2"/>
    <w:rsid w:val="000E0132"/>
    <w:rPr>
      <w:rFonts w:eastAsia="Times New Roman" w:cs="Times New Roman"/>
      <w:color w:val="000000" w:themeColor="text1"/>
      <w:lang w:eastAsia="en-GB"/>
    </w:rPr>
  </w:style>
  <w:style w:type="character" w:customStyle="1" w:styleId="Heading3Char">
    <w:name w:val="Heading 3 Char"/>
    <w:aliases w:val="MCheading3 Char"/>
    <w:basedOn w:val="DefaultParagraphFont"/>
    <w:link w:val="Heading3"/>
    <w:rsid w:val="000E0132"/>
    <w:rPr>
      <w:rFonts w:eastAsia="Times New Roman" w:cs="Times New Roman"/>
      <w:color w:val="000000" w:themeColor="text1"/>
      <w:lang w:eastAsia="en-GB"/>
    </w:rPr>
  </w:style>
  <w:style w:type="character" w:customStyle="1" w:styleId="Heading4Char">
    <w:name w:val="Heading 4 Char"/>
    <w:aliases w:val="MCheadin4 Char"/>
    <w:basedOn w:val="DefaultParagraphFont"/>
    <w:link w:val="Heading4"/>
    <w:rsid w:val="000E0132"/>
    <w:rPr>
      <w:rFonts w:eastAsia="Times New Roman" w:cs="Times New Roman"/>
      <w:color w:val="000000" w:themeColor="text1"/>
      <w:lang w:eastAsia="en-GB"/>
    </w:rPr>
  </w:style>
  <w:style w:type="character" w:customStyle="1" w:styleId="Heading5Char">
    <w:name w:val="Heading 5 Char"/>
    <w:basedOn w:val="DefaultParagraphFont"/>
    <w:link w:val="Heading5"/>
    <w:rsid w:val="000E0132"/>
    <w:rPr>
      <w:rFonts w:eastAsia="Times New Roman" w:cs="Times New Roman"/>
      <w:color w:val="000000" w:themeColor="text1"/>
      <w:lang w:eastAsia="en-GB"/>
    </w:rPr>
  </w:style>
  <w:style w:type="character" w:customStyle="1" w:styleId="Heading6Char">
    <w:name w:val="Heading 6 Char"/>
    <w:basedOn w:val="DefaultParagraphFont"/>
    <w:link w:val="Heading6"/>
    <w:rsid w:val="000E0132"/>
    <w:rPr>
      <w:rFonts w:eastAsia="Times New Roman" w:cs="Times New Roman"/>
      <w:color w:val="000000" w:themeColor="text1"/>
      <w:lang w:eastAsia="en-GB"/>
    </w:rPr>
  </w:style>
  <w:style w:type="character" w:customStyle="1" w:styleId="Heading7Char">
    <w:name w:val="Heading 7 Char"/>
    <w:basedOn w:val="DefaultParagraphFont"/>
    <w:link w:val="Heading7"/>
    <w:rsid w:val="00017AD9"/>
    <w:rPr>
      <w:rFonts w:ascii="Arial" w:eastAsia="Times New Roman" w:hAnsi="Arial" w:cs="Times New Roman"/>
      <w:color w:val="000000" w:themeColor="text1"/>
      <w:sz w:val="20"/>
      <w:szCs w:val="20"/>
      <w:lang w:eastAsia="en-GB"/>
    </w:rPr>
  </w:style>
  <w:style w:type="character" w:customStyle="1" w:styleId="Heading8Char">
    <w:name w:val="Heading 8 Char"/>
    <w:basedOn w:val="DefaultParagraphFont"/>
    <w:link w:val="Heading8"/>
    <w:rsid w:val="00017AD9"/>
    <w:rPr>
      <w:rFonts w:ascii="Arial" w:eastAsia="Times New Roman" w:hAnsi="Arial" w:cs="Times New Roman"/>
      <w:color w:val="000000" w:themeColor="text1"/>
      <w:sz w:val="20"/>
      <w:szCs w:val="20"/>
      <w:lang w:eastAsia="en-GB"/>
    </w:rPr>
  </w:style>
  <w:style w:type="character" w:customStyle="1" w:styleId="Heading9Char">
    <w:name w:val="Heading 9 Char"/>
    <w:basedOn w:val="DefaultParagraphFont"/>
    <w:link w:val="Heading9"/>
    <w:rsid w:val="00017AD9"/>
    <w:rPr>
      <w:rFonts w:ascii="Arial" w:eastAsia="Times New Roman" w:hAnsi="Arial" w:cs="Times New Roman"/>
      <w:color w:val="000000" w:themeColor="text1"/>
      <w:sz w:val="20"/>
      <w:szCs w:val="20"/>
      <w:lang w:eastAsia="en-GB"/>
    </w:rPr>
  </w:style>
  <w:style w:type="character" w:styleId="Hyperlink">
    <w:name w:val="Hyperlink"/>
    <w:basedOn w:val="DefaultParagraphFont"/>
    <w:rsid w:val="00017AD9"/>
    <w:rPr>
      <w:color w:val="0000FF" w:themeColor="hyperlink"/>
      <w:u w:val="single"/>
    </w:rPr>
  </w:style>
  <w:style w:type="paragraph" w:customStyle="1" w:styleId="Level1">
    <w:name w:val="Level 1"/>
    <w:uiPriority w:val="1"/>
    <w:qFormat/>
    <w:rsid w:val="00017AD9"/>
    <w:pPr>
      <w:numPr>
        <w:ilvl w:val="2"/>
        <w:numId w:val="7"/>
      </w:numPr>
      <w:jc w:val="both"/>
      <w:outlineLvl w:val="2"/>
    </w:pPr>
    <w:rPr>
      <w:rFonts w:eastAsia="Times New Roman" w:cs="Times New Roman"/>
      <w:color w:val="000000" w:themeColor="text1"/>
      <w:lang w:eastAsia="en-GB"/>
    </w:rPr>
  </w:style>
  <w:style w:type="paragraph" w:customStyle="1" w:styleId="Level2">
    <w:name w:val="Level 2"/>
    <w:uiPriority w:val="1"/>
    <w:qFormat/>
    <w:rsid w:val="00017AD9"/>
    <w:pPr>
      <w:numPr>
        <w:ilvl w:val="3"/>
        <w:numId w:val="7"/>
      </w:numPr>
      <w:jc w:val="both"/>
      <w:outlineLvl w:val="3"/>
    </w:pPr>
    <w:rPr>
      <w:rFonts w:eastAsia="Times New Roman" w:cs="Times New Roman"/>
      <w:color w:val="000000" w:themeColor="text1"/>
      <w:lang w:eastAsia="en-GB"/>
    </w:rPr>
  </w:style>
  <w:style w:type="paragraph" w:customStyle="1" w:styleId="Level3">
    <w:name w:val="Level 3"/>
    <w:uiPriority w:val="1"/>
    <w:qFormat/>
    <w:rsid w:val="00017AD9"/>
    <w:pPr>
      <w:numPr>
        <w:ilvl w:val="4"/>
        <w:numId w:val="7"/>
      </w:numPr>
      <w:jc w:val="both"/>
      <w:outlineLvl w:val="4"/>
    </w:pPr>
    <w:rPr>
      <w:rFonts w:eastAsia="Times New Roman" w:cs="Times New Roman"/>
      <w:color w:val="000000" w:themeColor="text1"/>
      <w:lang w:eastAsia="en-GB"/>
    </w:rPr>
  </w:style>
  <w:style w:type="paragraph" w:customStyle="1" w:styleId="Level4">
    <w:name w:val="Level 4"/>
    <w:uiPriority w:val="1"/>
    <w:qFormat/>
    <w:rsid w:val="00017AD9"/>
    <w:pPr>
      <w:numPr>
        <w:ilvl w:val="5"/>
        <w:numId w:val="7"/>
      </w:numPr>
      <w:jc w:val="both"/>
      <w:outlineLvl w:val="5"/>
    </w:pPr>
    <w:rPr>
      <w:rFonts w:eastAsia="Times New Roman" w:cs="Times New Roman"/>
      <w:color w:val="000000" w:themeColor="text1"/>
      <w:lang w:eastAsia="en-GB"/>
    </w:rPr>
  </w:style>
  <w:style w:type="paragraph" w:customStyle="1" w:styleId="Level5">
    <w:name w:val="Level 5"/>
    <w:uiPriority w:val="1"/>
    <w:qFormat/>
    <w:rsid w:val="00017AD9"/>
    <w:pPr>
      <w:numPr>
        <w:ilvl w:val="6"/>
        <w:numId w:val="7"/>
      </w:numPr>
      <w:jc w:val="both"/>
      <w:outlineLvl w:val="6"/>
    </w:pPr>
    <w:rPr>
      <w:rFonts w:eastAsia="Times New Roman" w:cs="Times New Roman"/>
      <w:color w:val="000000" w:themeColor="text1"/>
      <w:lang w:eastAsia="en-GB"/>
    </w:rPr>
  </w:style>
  <w:style w:type="paragraph" w:customStyle="1" w:styleId="Level6">
    <w:name w:val="Level 6"/>
    <w:uiPriority w:val="1"/>
    <w:qFormat/>
    <w:rsid w:val="00017AD9"/>
    <w:pPr>
      <w:numPr>
        <w:ilvl w:val="7"/>
        <w:numId w:val="7"/>
      </w:numPr>
      <w:jc w:val="both"/>
      <w:outlineLvl w:val="7"/>
    </w:pPr>
    <w:rPr>
      <w:rFonts w:eastAsia="Times New Roman" w:cs="Times New Roman"/>
      <w:color w:val="000000" w:themeColor="text1"/>
      <w:lang w:eastAsia="en-GB"/>
    </w:rPr>
  </w:style>
  <w:style w:type="paragraph" w:customStyle="1" w:styleId="MainHeading">
    <w:name w:val="Main Heading"/>
    <w:next w:val="Body"/>
    <w:link w:val="MainHeadingChar"/>
    <w:qFormat/>
    <w:rsid w:val="00DF6087"/>
    <w:pPr>
      <w:keepNext/>
      <w:tabs>
        <w:tab w:val="right" w:pos="9072"/>
      </w:tabs>
      <w:ind w:left="851"/>
    </w:pPr>
    <w:rPr>
      <w:rFonts w:eastAsia="Times New Roman" w:cs="Times New Roman"/>
      <w:caps/>
      <w:color w:val="000000" w:themeColor="text1"/>
      <w:lang w:eastAsia="en-GB"/>
    </w:rPr>
  </w:style>
  <w:style w:type="character" w:styleId="PageNumber">
    <w:name w:val="page number"/>
    <w:basedOn w:val="DefaultParagraphFont"/>
    <w:rsid w:val="00017AD9"/>
    <w:rPr>
      <w:rFonts w:ascii="Arial" w:hAnsi="Arial" w:cs="Times New Roman"/>
      <w:sz w:val="20"/>
    </w:rPr>
  </w:style>
  <w:style w:type="paragraph" w:customStyle="1" w:styleId="PartHeading">
    <w:name w:val="Part Heading"/>
    <w:next w:val="Body"/>
    <w:uiPriority w:val="1"/>
    <w:rsid w:val="00017AD9"/>
    <w:pPr>
      <w:numPr>
        <w:ilvl w:val="1"/>
        <w:numId w:val="7"/>
      </w:numPr>
      <w:jc w:val="center"/>
      <w:outlineLvl w:val="1"/>
    </w:pPr>
    <w:rPr>
      <w:rFonts w:eastAsia="Times New Roman" w:cs="Times New Roman"/>
      <w:b/>
      <w:color w:val="000000" w:themeColor="text1"/>
      <w:lang w:eastAsia="en-GB"/>
    </w:rPr>
  </w:style>
  <w:style w:type="paragraph" w:customStyle="1" w:styleId="PartSubHeading">
    <w:name w:val="Part Sub Heading"/>
    <w:next w:val="Body"/>
    <w:qFormat/>
    <w:rsid w:val="00017AD9"/>
    <w:pPr>
      <w:jc w:val="center"/>
    </w:pPr>
    <w:rPr>
      <w:rFonts w:eastAsia="Times New Roman" w:cs="Times New Roman"/>
      <w:b/>
      <w:color w:val="000000" w:themeColor="text1"/>
      <w:lang w:eastAsia="en-GB"/>
    </w:rPr>
  </w:style>
  <w:style w:type="paragraph" w:customStyle="1" w:styleId="Parties">
    <w:name w:val="Parties"/>
    <w:uiPriority w:val="1"/>
    <w:rsid w:val="00017AD9"/>
    <w:pPr>
      <w:numPr>
        <w:numId w:val="5"/>
      </w:numPr>
      <w:jc w:val="both"/>
    </w:pPr>
    <w:rPr>
      <w:rFonts w:eastAsia="Times New Roman" w:cs="Times New Roman"/>
      <w:color w:val="000000" w:themeColor="text1"/>
      <w:lang w:eastAsia="en-GB"/>
    </w:rPr>
  </w:style>
  <w:style w:type="paragraph" w:customStyle="1" w:styleId="Background">
    <w:name w:val="Background"/>
    <w:uiPriority w:val="1"/>
    <w:rsid w:val="00017AD9"/>
    <w:pPr>
      <w:numPr>
        <w:numId w:val="6"/>
      </w:numPr>
      <w:jc w:val="both"/>
    </w:pPr>
    <w:rPr>
      <w:rFonts w:eastAsia="Times New Roman" w:cs="Times New Roman"/>
      <w:color w:val="000000" w:themeColor="text1"/>
      <w:lang w:eastAsia="en-GB"/>
    </w:rPr>
  </w:style>
  <w:style w:type="paragraph" w:customStyle="1" w:styleId="ScheduleHeading">
    <w:name w:val="Schedule Heading"/>
    <w:next w:val="Body"/>
    <w:uiPriority w:val="1"/>
    <w:rsid w:val="00017AD9"/>
    <w:pPr>
      <w:keepNext/>
      <w:pageBreakBefore/>
      <w:numPr>
        <w:numId w:val="7"/>
      </w:numPr>
      <w:jc w:val="center"/>
      <w:outlineLvl w:val="0"/>
    </w:pPr>
    <w:rPr>
      <w:rFonts w:eastAsia="Times New Roman" w:cs="Times New Roman"/>
      <w:b/>
      <w:color w:val="000000" w:themeColor="text1"/>
      <w:lang w:eastAsia="en-GB"/>
    </w:rPr>
  </w:style>
  <w:style w:type="paragraph" w:customStyle="1" w:styleId="ScheduleSubHeading">
    <w:name w:val="Schedule Sub Heading"/>
    <w:next w:val="Body"/>
    <w:uiPriority w:val="1"/>
    <w:rsid w:val="00DD5A7F"/>
    <w:pPr>
      <w:keepNext/>
      <w:numPr>
        <w:ilvl w:val="1"/>
        <w:numId w:val="9"/>
      </w:numPr>
      <w:jc w:val="center"/>
    </w:pPr>
    <w:rPr>
      <w:rFonts w:eastAsia="Times New Roman" w:cs="Times New Roman"/>
      <w:b/>
      <w:color w:val="000000" w:themeColor="text1"/>
      <w:lang w:eastAsia="en-GB"/>
    </w:rPr>
  </w:style>
  <w:style w:type="paragraph" w:customStyle="1" w:styleId="SubHeading">
    <w:name w:val="Sub Heading"/>
    <w:next w:val="Body1"/>
    <w:qFormat/>
    <w:rsid w:val="00AE7ABC"/>
    <w:pPr>
      <w:keepNext/>
      <w:ind w:left="851"/>
      <w:jc w:val="both"/>
    </w:pPr>
    <w:rPr>
      <w:rFonts w:eastAsia="Times New Roman" w:cs="Times New Roman"/>
      <w:i/>
      <w:color w:val="000000" w:themeColor="text1"/>
      <w:lang w:eastAsia="en-GB"/>
    </w:rPr>
  </w:style>
  <w:style w:type="paragraph" w:styleId="TOC1">
    <w:name w:val="toc 1"/>
    <w:next w:val="Normal"/>
    <w:autoRedefine/>
    <w:qFormat/>
    <w:rsid w:val="004270D9"/>
    <w:pPr>
      <w:tabs>
        <w:tab w:val="left" w:pos="1418"/>
        <w:tab w:val="right" w:leader="dot" w:pos="9061"/>
      </w:tabs>
      <w:spacing w:after="0" w:line="360" w:lineRule="auto"/>
      <w:ind w:left="567" w:hanging="567"/>
    </w:pPr>
    <w:rPr>
      <w:rFonts w:eastAsia="Times New Roman" w:cs="Times New Roman"/>
      <w:b/>
      <w:color w:val="000000" w:themeColor="text1"/>
      <w:lang w:eastAsia="en-GB"/>
    </w:rPr>
  </w:style>
  <w:style w:type="paragraph" w:styleId="TOC2">
    <w:name w:val="toc 2"/>
    <w:next w:val="Normal"/>
    <w:autoRedefine/>
    <w:qFormat/>
    <w:rsid w:val="00830FE1"/>
    <w:pPr>
      <w:spacing w:after="0" w:line="300" w:lineRule="exact"/>
      <w:ind w:left="1418"/>
    </w:pPr>
    <w:rPr>
      <w:rFonts w:eastAsia="Times New Roman" w:cs="Times New Roman"/>
      <w:color w:val="000000" w:themeColor="text1"/>
      <w:lang w:eastAsia="en-GB"/>
    </w:rPr>
  </w:style>
  <w:style w:type="table" w:styleId="TableGrid">
    <w:name w:val="Table Grid"/>
    <w:basedOn w:val="TableNormal"/>
    <w:rsid w:val="00AB705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Heading1">
    <w:name w:val="Level Heading 1"/>
    <w:basedOn w:val="Level1"/>
    <w:next w:val="Body1"/>
    <w:uiPriority w:val="1"/>
    <w:qFormat/>
    <w:rsid w:val="00E0408F"/>
    <w:pPr>
      <w:keepNext/>
    </w:pPr>
    <w:rPr>
      <w:b/>
    </w:rPr>
  </w:style>
  <w:style w:type="paragraph" w:customStyle="1" w:styleId="AnnexureSubHeading">
    <w:name w:val="Annexure Sub Heading"/>
    <w:next w:val="Body"/>
    <w:uiPriority w:val="1"/>
    <w:rsid w:val="00C66EE9"/>
    <w:pPr>
      <w:numPr>
        <w:ilvl w:val="1"/>
        <w:numId w:val="10"/>
      </w:numPr>
      <w:jc w:val="center"/>
    </w:pPr>
    <w:rPr>
      <w:rFonts w:eastAsia="Times New Roman" w:cs="Times New Roman"/>
      <w:b/>
      <w:color w:val="000000" w:themeColor="text1"/>
      <w:lang w:eastAsia="en-GB"/>
    </w:rPr>
  </w:style>
  <w:style w:type="paragraph" w:customStyle="1" w:styleId="Annexure">
    <w:name w:val="Annexure"/>
    <w:next w:val="Body"/>
    <w:uiPriority w:val="1"/>
    <w:rsid w:val="00DD5A7F"/>
    <w:pPr>
      <w:pageBreakBefore/>
      <w:numPr>
        <w:numId w:val="8"/>
      </w:numPr>
      <w:jc w:val="center"/>
    </w:pPr>
    <w:rPr>
      <w:rFonts w:eastAsia="Times New Roman" w:cs="Times New Roman"/>
      <w:b/>
      <w:color w:val="000000" w:themeColor="text1"/>
      <w:lang w:eastAsia="en-GB"/>
    </w:rPr>
  </w:style>
  <w:style w:type="paragraph" w:customStyle="1" w:styleId="Bullet4">
    <w:name w:val="Bullet 4"/>
    <w:uiPriority w:val="1"/>
    <w:rsid w:val="00C66EE9"/>
    <w:pPr>
      <w:numPr>
        <w:ilvl w:val="3"/>
        <w:numId w:val="1"/>
      </w:numPr>
    </w:pPr>
  </w:style>
  <w:style w:type="paragraph" w:customStyle="1" w:styleId="Bullet5">
    <w:name w:val="Bullet 5"/>
    <w:uiPriority w:val="1"/>
    <w:rsid w:val="00C66EE9"/>
    <w:pPr>
      <w:numPr>
        <w:ilvl w:val="4"/>
        <w:numId w:val="1"/>
      </w:numPr>
    </w:pPr>
  </w:style>
  <w:style w:type="paragraph" w:customStyle="1" w:styleId="Bullet6">
    <w:name w:val="Bullet 6"/>
    <w:uiPriority w:val="1"/>
    <w:rsid w:val="00C66EE9"/>
    <w:pPr>
      <w:numPr>
        <w:ilvl w:val="5"/>
        <w:numId w:val="1"/>
      </w:numPr>
    </w:pPr>
  </w:style>
  <w:style w:type="paragraph" w:customStyle="1" w:styleId="BulletList4">
    <w:name w:val="Bullet List 4"/>
    <w:uiPriority w:val="1"/>
    <w:rsid w:val="00257EF9"/>
    <w:pPr>
      <w:numPr>
        <w:ilvl w:val="3"/>
        <w:numId w:val="2"/>
      </w:numPr>
      <w:spacing w:after="0"/>
    </w:pPr>
  </w:style>
  <w:style w:type="paragraph" w:customStyle="1" w:styleId="BulletList5">
    <w:name w:val="Bullet List 5"/>
    <w:uiPriority w:val="1"/>
    <w:rsid w:val="00257EF9"/>
    <w:pPr>
      <w:numPr>
        <w:ilvl w:val="4"/>
        <w:numId w:val="2"/>
      </w:numPr>
      <w:spacing w:after="0"/>
    </w:pPr>
  </w:style>
  <w:style w:type="paragraph" w:customStyle="1" w:styleId="BulletList6">
    <w:name w:val="Bullet List 6"/>
    <w:uiPriority w:val="1"/>
    <w:rsid w:val="00257EF9"/>
    <w:pPr>
      <w:numPr>
        <w:ilvl w:val="5"/>
        <w:numId w:val="2"/>
      </w:numPr>
      <w:spacing w:after="0"/>
    </w:pPr>
  </w:style>
  <w:style w:type="character" w:customStyle="1" w:styleId="MainHeadingChar">
    <w:name w:val="Main Heading Char"/>
    <w:basedOn w:val="DefaultParagraphFont"/>
    <w:link w:val="MainHeading"/>
    <w:rsid w:val="00DF6087"/>
    <w:rPr>
      <w:rFonts w:eastAsia="Times New Roman" w:cs="Times New Roman"/>
      <w:caps/>
      <w:color w:val="000000" w:themeColor="text1"/>
      <w:lang w:eastAsia="en-GB"/>
    </w:rPr>
  </w:style>
  <w:style w:type="paragraph" w:customStyle="1" w:styleId="ScheduleHeadingSingle">
    <w:name w:val="Schedule Heading Single"/>
    <w:next w:val="Body"/>
    <w:uiPriority w:val="1"/>
    <w:rsid w:val="00DD5A7F"/>
    <w:pPr>
      <w:keepNext/>
      <w:pageBreakBefore/>
      <w:numPr>
        <w:numId w:val="9"/>
      </w:numPr>
      <w:jc w:val="center"/>
    </w:pPr>
    <w:rPr>
      <w:b/>
    </w:rPr>
  </w:style>
  <w:style w:type="paragraph" w:customStyle="1" w:styleId="AnnexureHeadingSingle">
    <w:name w:val="Annexure Heading Single"/>
    <w:next w:val="Body"/>
    <w:qFormat/>
    <w:rsid w:val="00BD09FF"/>
    <w:pPr>
      <w:pageBreakBefore/>
      <w:numPr>
        <w:numId w:val="10"/>
      </w:numPr>
      <w:jc w:val="center"/>
    </w:pPr>
    <w:rPr>
      <w:b/>
      <w:color w:val="000000" w:themeColor="text1"/>
    </w:rPr>
  </w:style>
  <w:style w:type="paragraph" w:styleId="TOC3">
    <w:name w:val="toc 3"/>
    <w:basedOn w:val="Normal"/>
    <w:next w:val="Normal"/>
    <w:autoRedefine/>
    <w:unhideWhenUsed/>
    <w:qFormat/>
    <w:rsid w:val="007B2282"/>
    <w:pPr>
      <w:spacing w:after="100"/>
      <w:ind w:left="400"/>
      <w:jc w:val="left"/>
    </w:pPr>
  </w:style>
  <w:style w:type="paragraph" w:styleId="TOC4">
    <w:name w:val="toc 4"/>
    <w:basedOn w:val="Normal"/>
    <w:next w:val="Normal"/>
    <w:autoRedefine/>
    <w:unhideWhenUsed/>
    <w:rsid w:val="007B2282"/>
    <w:pPr>
      <w:spacing w:after="100"/>
      <w:ind w:left="600"/>
      <w:jc w:val="left"/>
    </w:pPr>
  </w:style>
  <w:style w:type="paragraph" w:styleId="TOC5">
    <w:name w:val="toc 5"/>
    <w:basedOn w:val="Normal"/>
    <w:next w:val="Normal"/>
    <w:autoRedefine/>
    <w:unhideWhenUsed/>
    <w:rsid w:val="007B2282"/>
    <w:pPr>
      <w:spacing w:after="100"/>
      <w:ind w:left="800"/>
      <w:jc w:val="left"/>
    </w:pPr>
  </w:style>
  <w:style w:type="paragraph" w:styleId="TOC6">
    <w:name w:val="toc 6"/>
    <w:basedOn w:val="Normal"/>
    <w:next w:val="Normal"/>
    <w:autoRedefine/>
    <w:unhideWhenUsed/>
    <w:rsid w:val="007B2282"/>
    <w:pPr>
      <w:spacing w:after="100"/>
      <w:ind w:left="1000"/>
      <w:jc w:val="left"/>
    </w:pPr>
  </w:style>
  <w:style w:type="paragraph" w:styleId="TOC7">
    <w:name w:val="toc 7"/>
    <w:basedOn w:val="Normal"/>
    <w:next w:val="Normal"/>
    <w:autoRedefine/>
    <w:unhideWhenUsed/>
    <w:rsid w:val="007B2282"/>
    <w:pPr>
      <w:spacing w:after="100"/>
      <w:ind w:left="1200"/>
      <w:jc w:val="left"/>
    </w:pPr>
  </w:style>
  <w:style w:type="paragraph" w:styleId="TOC8">
    <w:name w:val="toc 8"/>
    <w:basedOn w:val="Normal"/>
    <w:next w:val="Normal"/>
    <w:autoRedefine/>
    <w:unhideWhenUsed/>
    <w:rsid w:val="007B2282"/>
    <w:pPr>
      <w:spacing w:after="100"/>
      <w:ind w:left="1400"/>
      <w:jc w:val="left"/>
    </w:pPr>
  </w:style>
  <w:style w:type="paragraph" w:styleId="TOC9">
    <w:name w:val="toc 9"/>
    <w:basedOn w:val="Normal"/>
    <w:next w:val="Normal"/>
    <w:autoRedefine/>
    <w:unhideWhenUsed/>
    <w:rsid w:val="007B2282"/>
    <w:pPr>
      <w:spacing w:after="100"/>
      <w:ind w:left="1600"/>
      <w:jc w:val="left"/>
    </w:pPr>
  </w:style>
  <w:style w:type="paragraph" w:styleId="TOCHeading">
    <w:name w:val="TOC Heading"/>
    <w:basedOn w:val="Heading1"/>
    <w:next w:val="Normal"/>
    <w:unhideWhenUsed/>
    <w:qFormat/>
    <w:rsid w:val="00557DBA"/>
    <w:pPr>
      <w:keepLines/>
      <w:spacing w:before="480" w:after="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paragraph" w:styleId="BalloonText">
    <w:name w:val="Balloon Text"/>
    <w:basedOn w:val="Normal"/>
    <w:link w:val="BalloonTextChar"/>
    <w:unhideWhenUsed/>
    <w:rsid w:val="00557DBA"/>
    <w:rPr>
      <w:rFonts w:ascii="Tahoma" w:hAnsi="Tahoma" w:cs="Tahoma"/>
      <w:sz w:val="16"/>
      <w:szCs w:val="16"/>
    </w:rPr>
  </w:style>
  <w:style w:type="character" w:customStyle="1" w:styleId="BalloonTextChar">
    <w:name w:val="Balloon Text Char"/>
    <w:basedOn w:val="DefaultParagraphFont"/>
    <w:link w:val="BalloonText"/>
    <w:rsid w:val="00557DBA"/>
    <w:rPr>
      <w:rFonts w:ascii="Tahoma" w:hAnsi="Tahoma" w:cs="Tahoma"/>
      <w:sz w:val="16"/>
      <w:szCs w:val="16"/>
    </w:rPr>
  </w:style>
  <w:style w:type="paragraph" w:customStyle="1" w:styleId="LeftSide">
    <w:name w:val="LeftSide"/>
    <w:basedOn w:val="Normal"/>
    <w:link w:val="LeftSideChar"/>
    <w:rsid w:val="00184371"/>
    <w:pPr>
      <w:spacing w:before="60" w:after="60"/>
    </w:pPr>
    <w:rPr>
      <w:rFonts w:eastAsia="Times New Roman" w:cs="Arial"/>
      <w:sz w:val="22"/>
    </w:rPr>
  </w:style>
  <w:style w:type="character" w:customStyle="1" w:styleId="LeftSideChar">
    <w:name w:val="LeftSide Char"/>
    <w:link w:val="LeftSide"/>
    <w:rsid w:val="00184371"/>
    <w:rPr>
      <w:rFonts w:eastAsia="Times New Roman" w:cs="Arial"/>
      <w:sz w:val="22"/>
    </w:rPr>
  </w:style>
  <w:style w:type="paragraph" w:styleId="NormalWeb">
    <w:name w:val="Normal (Web)"/>
    <w:basedOn w:val="Normal"/>
    <w:uiPriority w:val="99"/>
    <w:unhideWhenUsed/>
    <w:rsid w:val="00951656"/>
    <w:pPr>
      <w:spacing w:before="100" w:beforeAutospacing="1" w:after="100" w:afterAutospacing="1"/>
      <w:jc w:val="left"/>
    </w:pPr>
    <w:rPr>
      <w:rFonts w:ascii="Times New Roman" w:eastAsia="Times New Roman" w:hAnsi="Times New Roman" w:cs="Times New Roman"/>
      <w:sz w:val="24"/>
      <w:szCs w:val="24"/>
      <w:lang w:eastAsia="en-GB"/>
    </w:rPr>
  </w:style>
  <w:style w:type="character" w:styleId="Emphasis">
    <w:name w:val="Emphasis"/>
    <w:basedOn w:val="DefaultParagraphFont"/>
    <w:qFormat/>
    <w:rsid w:val="00E37725"/>
    <w:rPr>
      <w:i/>
      <w:iCs/>
    </w:rPr>
  </w:style>
  <w:style w:type="character" w:styleId="Strong">
    <w:name w:val="Strong"/>
    <w:basedOn w:val="DefaultParagraphFont"/>
    <w:uiPriority w:val="22"/>
    <w:qFormat/>
    <w:rsid w:val="009852C1"/>
    <w:rPr>
      <w:b/>
      <w:bCs/>
    </w:rPr>
  </w:style>
  <w:style w:type="paragraph" w:customStyle="1" w:styleId="ONEH1">
    <w:name w:val="ONE_H1"/>
    <w:basedOn w:val="Normal"/>
    <w:next w:val="Normal"/>
    <w:autoRedefine/>
    <w:rsid w:val="003E3EE7"/>
    <w:pPr>
      <w:keepNext/>
      <w:numPr>
        <w:numId w:val="11"/>
      </w:numPr>
      <w:tabs>
        <w:tab w:val="clear" w:pos="360"/>
        <w:tab w:val="num" w:pos="709"/>
      </w:tabs>
      <w:spacing w:before="120" w:after="120"/>
      <w:ind w:left="709" w:hanging="709"/>
      <w:jc w:val="left"/>
    </w:pPr>
    <w:rPr>
      <w:rFonts w:ascii="Arial Bold" w:eastAsia="Times New Roman" w:hAnsi="Arial Bold" w:cs="Arial"/>
      <w:b/>
      <w:smallCaps/>
      <w:sz w:val="28"/>
      <w:szCs w:val="28"/>
    </w:rPr>
  </w:style>
  <w:style w:type="paragraph" w:customStyle="1" w:styleId="ONEH2">
    <w:name w:val="ONE_H2"/>
    <w:basedOn w:val="Normal"/>
    <w:autoRedefine/>
    <w:rsid w:val="00CC6A3C"/>
    <w:pPr>
      <w:spacing w:before="60" w:after="60"/>
      <w:ind w:left="851" w:hanging="1"/>
    </w:pPr>
    <w:rPr>
      <w:rFonts w:eastAsia="Times New Roman" w:cs="Arial"/>
    </w:rPr>
  </w:style>
  <w:style w:type="paragraph" w:customStyle="1" w:styleId="ONEH3">
    <w:name w:val="ONE_H3"/>
    <w:basedOn w:val="Normal"/>
    <w:autoRedefine/>
    <w:rsid w:val="001039C4"/>
    <w:pPr>
      <w:spacing w:before="60" w:after="60"/>
      <w:jc w:val="left"/>
    </w:pPr>
    <w:rPr>
      <w:rFonts w:eastAsia="Times New Roman" w:cs="Arial"/>
      <w:i/>
      <w:color w:val="808080" w:themeColor="background1" w:themeShade="80"/>
    </w:rPr>
  </w:style>
  <w:style w:type="character" w:customStyle="1" w:styleId="printlink1">
    <w:name w:val="printlink1"/>
    <w:basedOn w:val="DefaultParagraphFont"/>
    <w:rsid w:val="00504FA1"/>
    <w:rPr>
      <w:vanish/>
      <w:webHidden w:val="0"/>
      <w:specVanish w:val="0"/>
    </w:rPr>
  </w:style>
  <w:style w:type="paragraph" w:customStyle="1" w:styleId="StyleSectionXBottomSinglesolidlineAuto05ptLinewi1">
    <w:name w:val="Style Section X + Bottom: (Single solid line Auto  0.5 pt Line wi...1"/>
    <w:basedOn w:val="Normal"/>
    <w:autoRedefine/>
    <w:rsid w:val="001664D9"/>
    <w:pPr>
      <w:pageBreakBefore/>
      <w:numPr>
        <w:numId w:val="12"/>
      </w:numPr>
      <w:pBdr>
        <w:bottom w:val="single" w:sz="4" w:space="0" w:color="auto"/>
      </w:pBdr>
      <w:tabs>
        <w:tab w:val="left" w:pos="2552"/>
      </w:tabs>
      <w:jc w:val="left"/>
    </w:pPr>
    <w:rPr>
      <w:rFonts w:eastAsia="Times New Roman" w:cs="Arial"/>
      <w:b/>
      <w:color w:val="009966"/>
      <w:sz w:val="32"/>
      <w:szCs w:val="32"/>
    </w:rPr>
  </w:style>
  <w:style w:type="paragraph" w:customStyle="1" w:styleId="10">
    <w:name w:val="10"/>
    <w:basedOn w:val="Normal"/>
    <w:rsid w:val="00491808"/>
    <w:pPr>
      <w:numPr>
        <w:ilvl w:val="6"/>
        <w:numId w:val="13"/>
      </w:numPr>
      <w:tabs>
        <w:tab w:val="clear" w:pos="4252"/>
        <w:tab w:val="num" w:pos="0"/>
      </w:tabs>
      <w:spacing w:after="240"/>
      <w:ind w:left="0" w:firstLine="0"/>
    </w:pPr>
    <w:rPr>
      <w:rFonts w:eastAsia="Times New Roman" w:cs="Arial"/>
      <w:i/>
      <w:sz w:val="22"/>
      <w:szCs w:val="22"/>
    </w:rPr>
  </w:style>
  <w:style w:type="paragraph" w:customStyle="1" w:styleId="Indented">
    <w:name w:val="Indented"/>
    <w:basedOn w:val="Normal"/>
    <w:rsid w:val="00491808"/>
    <w:pPr>
      <w:ind w:left="851"/>
      <w:jc w:val="left"/>
    </w:pPr>
    <w:rPr>
      <w:rFonts w:eastAsia="Times New Roman" w:cs="Arial"/>
      <w:sz w:val="22"/>
    </w:rPr>
  </w:style>
  <w:style w:type="paragraph" w:customStyle="1" w:styleId="SIXH1">
    <w:name w:val="SIX_H1"/>
    <w:basedOn w:val="Normal"/>
    <w:next w:val="Normal"/>
    <w:autoRedefine/>
    <w:rsid w:val="00BF48A1"/>
    <w:pPr>
      <w:keepNext/>
      <w:numPr>
        <w:numId w:val="14"/>
      </w:numPr>
      <w:spacing w:before="120" w:after="120"/>
    </w:pPr>
    <w:rPr>
      <w:rFonts w:ascii="Arial Bold" w:eastAsia="Times New Roman" w:hAnsi="Arial Bold" w:cs="Arial"/>
      <w:b/>
      <w:bCs/>
      <w:smallCaps/>
      <w:sz w:val="28"/>
      <w:szCs w:val="28"/>
    </w:rPr>
  </w:style>
  <w:style w:type="paragraph" w:customStyle="1" w:styleId="SIXH2">
    <w:name w:val="SIX_H2"/>
    <w:basedOn w:val="Normal"/>
    <w:rsid w:val="00BF48A1"/>
    <w:pPr>
      <w:numPr>
        <w:ilvl w:val="1"/>
        <w:numId w:val="14"/>
      </w:numPr>
      <w:tabs>
        <w:tab w:val="clear" w:pos="1440"/>
        <w:tab w:val="num" w:pos="851"/>
      </w:tabs>
      <w:spacing w:before="60" w:after="60"/>
      <w:ind w:left="851" w:hanging="709"/>
    </w:pPr>
    <w:rPr>
      <w:rFonts w:eastAsia="Times New Roman" w:cs="Arial"/>
      <w:sz w:val="22"/>
    </w:rPr>
  </w:style>
  <w:style w:type="paragraph" w:customStyle="1" w:styleId="TableHead">
    <w:name w:val="Table Head"/>
    <w:basedOn w:val="Normal"/>
    <w:rsid w:val="006A7F8F"/>
    <w:pPr>
      <w:spacing w:before="120" w:after="120"/>
      <w:ind w:left="74"/>
      <w:jc w:val="left"/>
    </w:pPr>
    <w:rPr>
      <w:rFonts w:eastAsia="Times New Roman" w:cs="Arial"/>
      <w:b/>
      <w:iCs/>
      <w:smallCaps/>
      <w:sz w:val="22"/>
      <w:szCs w:val="22"/>
    </w:rPr>
  </w:style>
  <w:style w:type="paragraph" w:customStyle="1" w:styleId="Table">
    <w:name w:val="Table"/>
    <w:basedOn w:val="Normal"/>
    <w:link w:val="TableChar"/>
    <w:rsid w:val="006A7F8F"/>
    <w:pPr>
      <w:overflowPunct w:val="0"/>
      <w:autoSpaceDE w:val="0"/>
      <w:autoSpaceDN w:val="0"/>
      <w:adjustRightInd w:val="0"/>
      <w:spacing w:before="40" w:after="40"/>
      <w:ind w:right="130"/>
      <w:jc w:val="left"/>
      <w:textAlignment w:val="baseline"/>
    </w:pPr>
    <w:rPr>
      <w:rFonts w:eastAsia="Times New Roman" w:cs="Times New Roman"/>
      <w:bCs/>
    </w:rPr>
  </w:style>
  <w:style w:type="paragraph" w:customStyle="1" w:styleId="Style1">
    <w:name w:val="Style1"/>
    <w:basedOn w:val="Normal"/>
    <w:rsid w:val="006A7F8F"/>
    <w:pPr>
      <w:numPr>
        <w:numId w:val="15"/>
      </w:numPr>
      <w:jc w:val="left"/>
    </w:pPr>
    <w:rPr>
      <w:rFonts w:eastAsia="Times New Roman" w:cs="Arial"/>
      <w:color w:val="009966"/>
      <w:sz w:val="28"/>
    </w:rPr>
  </w:style>
  <w:style w:type="character" w:customStyle="1" w:styleId="TableChar">
    <w:name w:val="Table Char"/>
    <w:link w:val="Table"/>
    <w:rsid w:val="006A7F8F"/>
    <w:rPr>
      <w:rFonts w:eastAsia="Times New Roman" w:cs="Times New Roman"/>
      <w:bCs/>
    </w:rPr>
  </w:style>
  <w:style w:type="paragraph" w:customStyle="1" w:styleId="Section">
    <w:name w:val="Section"/>
    <w:basedOn w:val="Normal"/>
    <w:next w:val="Normal"/>
    <w:rsid w:val="006A7F8F"/>
    <w:pPr>
      <w:numPr>
        <w:numId w:val="16"/>
      </w:numPr>
      <w:spacing w:before="120" w:after="120"/>
      <w:jc w:val="left"/>
    </w:pPr>
    <w:rPr>
      <w:rFonts w:eastAsia="Times New Roman" w:cs="Times New Roman"/>
      <w:sz w:val="28"/>
      <w:szCs w:val="24"/>
      <w:lang w:eastAsia="en-GB"/>
    </w:rPr>
  </w:style>
  <w:style w:type="numbering" w:customStyle="1" w:styleId="Style2">
    <w:name w:val="Style2"/>
    <w:basedOn w:val="NoList"/>
    <w:rsid w:val="00CC2B5A"/>
    <w:pPr>
      <w:numPr>
        <w:numId w:val="17"/>
      </w:numPr>
    </w:pPr>
  </w:style>
  <w:style w:type="character" w:customStyle="1" w:styleId="st1">
    <w:name w:val="st1"/>
    <w:basedOn w:val="DefaultParagraphFont"/>
    <w:rsid w:val="00F73857"/>
  </w:style>
  <w:style w:type="character" w:customStyle="1" w:styleId="searchword1">
    <w:name w:val="searchword1"/>
    <w:basedOn w:val="DefaultParagraphFont"/>
    <w:rsid w:val="00B00C70"/>
    <w:rPr>
      <w:shd w:val="clear" w:color="auto" w:fill="FFFF00"/>
    </w:rPr>
  </w:style>
  <w:style w:type="character" w:styleId="CommentReference">
    <w:name w:val="annotation reference"/>
    <w:basedOn w:val="DefaultParagraphFont"/>
    <w:semiHidden/>
    <w:unhideWhenUsed/>
    <w:rsid w:val="00982C42"/>
    <w:rPr>
      <w:sz w:val="16"/>
      <w:szCs w:val="16"/>
    </w:rPr>
  </w:style>
  <w:style w:type="paragraph" w:styleId="CommentText">
    <w:name w:val="annotation text"/>
    <w:basedOn w:val="Normal"/>
    <w:link w:val="CommentTextChar"/>
    <w:semiHidden/>
    <w:unhideWhenUsed/>
    <w:rsid w:val="00982C42"/>
  </w:style>
  <w:style w:type="character" w:customStyle="1" w:styleId="CommentTextChar">
    <w:name w:val="Comment Text Char"/>
    <w:basedOn w:val="DefaultParagraphFont"/>
    <w:link w:val="CommentText"/>
    <w:semiHidden/>
    <w:rsid w:val="00982C42"/>
  </w:style>
  <w:style w:type="paragraph" w:styleId="CommentSubject">
    <w:name w:val="annotation subject"/>
    <w:basedOn w:val="CommentText"/>
    <w:next w:val="CommentText"/>
    <w:link w:val="CommentSubjectChar"/>
    <w:semiHidden/>
    <w:unhideWhenUsed/>
    <w:rsid w:val="00982C42"/>
    <w:rPr>
      <w:b/>
      <w:bCs/>
    </w:rPr>
  </w:style>
  <w:style w:type="character" w:customStyle="1" w:styleId="CommentSubjectChar">
    <w:name w:val="Comment Subject Char"/>
    <w:basedOn w:val="CommentTextChar"/>
    <w:link w:val="CommentSubject"/>
    <w:semiHidden/>
    <w:rsid w:val="00982C42"/>
    <w:rPr>
      <w:b/>
      <w:bCs/>
    </w:rPr>
  </w:style>
  <w:style w:type="paragraph" w:styleId="Revision">
    <w:name w:val="Revision"/>
    <w:hidden/>
    <w:uiPriority w:val="99"/>
    <w:semiHidden/>
    <w:rsid w:val="00982C42"/>
    <w:pPr>
      <w:spacing w:after="0"/>
    </w:pPr>
  </w:style>
  <w:style w:type="paragraph" w:customStyle="1" w:styleId="MRNumberedHeading2">
    <w:name w:val="M&amp;R Numbered Heading 2"/>
    <w:basedOn w:val="Normal"/>
    <w:rsid w:val="006B54D6"/>
    <w:pPr>
      <w:numPr>
        <w:ilvl w:val="1"/>
        <w:numId w:val="18"/>
      </w:numPr>
      <w:spacing w:before="240"/>
      <w:outlineLvl w:val="1"/>
    </w:pPr>
    <w:rPr>
      <w:rFonts w:eastAsia="Times New Roman" w:cs="Times New Roman"/>
      <w:szCs w:val="24"/>
      <w:lang w:eastAsia="en-GB"/>
    </w:rPr>
  </w:style>
  <w:style w:type="paragraph" w:customStyle="1" w:styleId="MRNumberedHeading1">
    <w:name w:val="M&amp;R Numbered Heading 1"/>
    <w:basedOn w:val="Normal"/>
    <w:rsid w:val="00E56C05"/>
    <w:pPr>
      <w:keepNext/>
      <w:keepLines/>
      <w:numPr>
        <w:numId w:val="18"/>
      </w:numPr>
      <w:spacing w:before="240" w:line="288" w:lineRule="auto"/>
      <w:jc w:val="left"/>
    </w:pPr>
    <w:rPr>
      <w:rFonts w:eastAsia="Calibri" w:cs="Arial"/>
      <w:b/>
      <w:sz w:val="22"/>
      <w:szCs w:val="22"/>
      <w:lang w:eastAsia="en-GB"/>
    </w:rPr>
  </w:style>
  <w:style w:type="paragraph" w:customStyle="1" w:styleId="MRNumberedHeading3">
    <w:name w:val="M&amp;R Numbered Heading 3"/>
    <w:basedOn w:val="Normal"/>
    <w:rsid w:val="00343763"/>
    <w:pPr>
      <w:numPr>
        <w:numId w:val="20"/>
      </w:numPr>
      <w:spacing w:before="240" w:line="288" w:lineRule="auto"/>
      <w:jc w:val="left"/>
      <w:outlineLvl w:val="2"/>
    </w:pPr>
    <w:rPr>
      <w:rFonts w:eastAsia="Times New Roman" w:cs="Times New Roman"/>
      <w:szCs w:val="24"/>
      <w:lang w:eastAsia="en-GB"/>
    </w:rPr>
  </w:style>
  <w:style w:type="paragraph" w:customStyle="1" w:styleId="MRNumberedHeading4">
    <w:name w:val="M&amp;R Numbered Heading 4"/>
    <w:basedOn w:val="Normal"/>
    <w:rsid w:val="003E3276"/>
    <w:pPr>
      <w:tabs>
        <w:tab w:val="num" w:pos="2520"/>
      </w:tabs>
      <w:spacing w:before="240" w:line="288" w:lineRule="auto"/>
      <w:ind w:left="2520" w:hanging="720"/>
      <w:jc w:val="left"/>
      <w:outlineLvl w:val="3"/>
    </w:pPr>
    <w:rPr>
      <w:rFonts w:eastAsia="Times New Roman" w:cs="Times New Roman"/>
      <w:szCs w:val="22"/>
      <w:lang w:eastAsia="en-GB"/>
    </w:rPr>
  </w:style>
  <w:style w:type="paragraph" w:customStyle="1" w:styleId="MRNumberedHeading5">
    <w:name w:val="M&amp;R Numbered Heading 5"/>
    <w:basedOn w:val="Normal"/>
    <w:rsid w:val="003E3276"/>
    <w:pPr>
      <w:tabs>
        <w:tab w:val="num" w:pos="3240"/>
      </w:tabs>
      <w:spacing w:before="240" w:line="288" w:lineRule="auto"/>
      <w:ind w:left="3240" w:hanging="720"/>
      <w:jc w:val="left"/>
      <w:outlineLvl w:val="4"/>
    </w:pPr>
    <w:rPr>
      <w:rFonts w:eastAsia="Times New Roman" w:cs="Times New Roman"/>
      <w:szCs w:val="22"/>
      <w:lang w:eastAsia="en-GB"/>
    </w:rPr>
  </w:style>
  <w:style w:type="paragraph" w:customStyle="1" w:styleId="MRNumberedHeading6">
    <w:name w:val="M&amp;R Numbered Heading 6"/>
    <w:basedOn w:val="Normal"/>
    <w:rsid w:val="003E3276"/>
    <w:pPr>
      <w:tabs>
        <w:tab w:val="num" w:pos="3960"/>
      </w:tabs>
      <w:spacing w:before="240" w:line="288" w:lineRule="auto"/>
      <w:ind w:left="3960" w:hanging="720"/>
      <w:jc w:val="left"/>
      <w:outlineLvl w:val="5"/>
    </w:pPr>
    <w:rPr>
      <w:rFonts w:eastAsia="Times New Roman" w:cs="Times New Roman"/>
      <w:szCs w:val="24"/>
      <w:lang w:eastAsia="en-GB"/>
    </w:rPr>
  </w:style>
  <w:style w:type="paragraph" w:customStyle="1" w:styleId="MRNumberedHeading7">
    <w:name w:val="M&amp;R Numbered Heading 7"/>
    <w:basedOn w:val="Normal"/>
    <w:rsid w:val="003E3276"/>
    <w:pPr>
      <w:tabs>
        <w:tab w:val="num" w:pos="4680"/>
      </w:tabs>
      <w:spacing w:before="240" w:line="288" w:lineRule="auto"/>
      <w:ind w:left="4680" w:hanging="720"/>
      <w:jc w:val="left"/>
      <w:outlineLvl w:val="6"/>
    </w:pPr>
    <w:rPr>
      <w:rFonts w:eastAsia="Times New Roman" w:cs="Times New Roman"/>
      <w:szCs w:val="24"/>
      <w:lang w:eastAsia="en-GB"/>
    </w:rPr>
  </w:style>
  <w:style w:type="paragraph" w:customStyle="1" w:styleId="MRNumberedHeading8">
    <w:name w:val="M&amp;R Numbered Heading 8"/>
    <w:basedOn w:val="Normal"/>
    <w:rsid w:val="003E3276"/>
    <w:pPr>
      <w:tabs>
        <w:tab w:val="num" w:pos="5400"/>
      </w:tabs>
      <w:spacing w:before="240" w:line="288" w:lineRule="auto"/>
      <w:ind w:left="5400" w:hanging="720"/>
      <w:jc w:val="left"/>
      <w:outlineLvl w:val="7"/>
    </w:pPr>
    <w:rPr>
      <w:rFonts w:eastAsia="Times New Roman" w:cs="Times New Roman"/>
      <w:szCs w:val="24"/>
      <w:lang w:eastAsia="en-GB"/>
    </w:rPr>
  </w:style>
  <w:style w:type="paragraph" w:customStyle="1" w:styleId="MRNumberedHeading9">
    <w:name w:val="M&amp;R Numbered Heading 9"/>
    <w:basedOn w:val="Normal"/>
    <w:rsid w:val="003E3276"/>
    <w:pPr>
      <w:tabs>
        <w:tab w:val="num" w:pos="6120"/>
      </w:tabs>
      <w:spacing w:before="240" w:line="288" w:lineRule="auto"/>
      <w:ind w:left="6120" w:hanging="720"/>
      <w:jc w:val="left"/>
      <w:outlineLvl w:val="8"/>
    </w:pPr>
    <w:rPr>
      <w:rFonts w:eastAsia="Times New Roman" w:cs="Times New Roman"/>
      <w:szCs w:val="24"/>
      <w:lang w:eastAsia="en-GB"/>
    </w:rPr>
  </w:style>
  <w:style w:type="paragraph" w:styleId="ListParagraph">
    <w:name w:val="List Paragraph"/>
    <w:basedOn w:val="Normal"/>
    <w:uiPriority w:val="34"/>
    <w:unhideWhenUsed/>
    <w:qFormat/>
    <w:rsid w:val="0035766D"/>
    <w:pPr>
      <w:ind w:left="720"/>
      <w:contextualSpacing/>
    </w:pPr>
  </w:style>
  <w:style w:type="character" w:customStyle="1" w:styleId="Heading2Char3">
    <w:name w:val="Heading 2 Char3"/>
    <w:aliases w:val="1.2 Heading Char3,•H2 Char3,H21 Char3,•H21 Char3,H22 Char3,H23 Char3,H211 Char3,H221 Char3,H24 Char3,H212 Char3,H222 Char3,H231 Char3,H2111 Char3,H2211 Char3,h2 Char3,(Alt+2) Char3,PARA2 Char3,h 3 Char3,Numbered - 2 Char3,(1.1 Char3"/>
    <w:semiHidden/>
    <w:locked/>
    <w:rsid w:val="00570D48"/>
    <w:rPr>
      <w:rFonts w:ascii="Cambria" w:hAnsi="Cambria" w:cs="Times New Roman"/>
      <w:b/>
      <w:bCs/>
      <w:i/>
      <w:iCs/>
      <w:sz w:val="28"/>
      <w:szCs w:val="28"/>
    </w:rPr>
  </w:style>
  <w:style w:type="character" w:customStyle="1" w:styleId="Heading2Char2">
    <w:name w:val="Heading 2 Char2"/>
    <w:aliases w:val="1.2 Heading Char2,•H2 Char2,H21 Char2,•H21 Char2,H22 Char2,H23 Char2,H211 Char2,H221 Char2,H24 Char2,H212 Char2,H222 Char2,H231 Char2,H2111 Char2,H2211 Char2,h2 Char2,(Alt+2) Char2,PARA2 Char2,h 3 Char2,Numbered - 2 Char2,(1.1 Char2"/>
    <w:semiHidden/>
    <w:locked/>
    <w:rsid w:val="00570D48"/>
    <w:rPr>
      <w:rFonts w:ascii="Cambria" w:hAnsi="Cambria" w:cs="Times New Roman"/>
      <w:b/>
      <w:bCs/>
      <w:i/>
      <w:iCs/>
      <w:sz w:val="28"/>
      <w:szCs w:val="28"/>
    </w:rPr>
  </w:style>
  <w:style w:type="character" w:customStyle="1" w:styleId="Heading2Char1">
    <w:name w:val="Heading 2 Char1"/>
    <w:aliases w:val="1.2 Heading Char1,•H2 Char1,H21 Char1,•H21 Char1,H22 Char1,H23 Char1,H211 Char1,H221 Char1,H24 Char1,H212 Char1,H222 Char1,H231 Char1,H2111 Char1,H2211 Char1,h2 Char1,(Alt+2) Char1,PARA2 Char1,h 3 Char1,Numbered - 2 Char1,(1.1 Char1"/>
    <w:semiHidden/>
    <w:locked/>
    <w:rsid w:val="00570D48"/>
    <w:rPr>
      <w:rFonts w:ascii="Arial" w:hAnsi="Arial"/>
      <w:b/>
      <w:i/>
      <w:sz w:val="24"/>
      <w:lang w:val="en-GB" w:eastAsia="en-GB" w:bidi="ar-SA"/>
    </w:rPr>
  </w:style>
  <w:style w:type="paragraph" w:customStyle="1" w:styleId="MRDefinition1">
    <w:name w:val="M&amp;R Definition 1"/>
    <w:basedOn w:val="Normal"/>
    <w:rsid w:val="00570D48"/>
    <w:pPr>
      <w:numPr>
        <w:numId w:val="24"/>
      </w:numPr>
      <w:spacing w:before="240" w:line="288" w:lineRule="auto"/>
    </w:pPr>
    <w:rPr>
      <w:rFonts w:eastAsia="Times New Roman" w:cs="Times New Roman"/>
      <w:sz w:val="22"/>
      <w:lang w:eastAsia="en-GB"/>
    </w:rPr>
  </w:style>
  <w:style w:type="paragraph" w:customStyle="1" w:styleId="XXBriefingTitle">
    <w:name w:val="XX Briefing Title"/>
    <w:basedOn w:val="Normal"/>
    <w:rsid w:val="00570D48"/>
    <w:pPr>
      <w:spacing w:before="240" w:line="288" w:lineRule="auto"/>
      <w:jc w:val="left"/>
    </w:pPr>
    <w:rPr>
      <w:rFonts w:ascii="AmericanTypewriter Light" w:eastAsia="Times New Roman" w:hAnsi="AmericanTypewriter Light" w:cs="Times New Roman"/>
      <w:color w:val="663366"/>
      <w:sz w:val="44"/>
      <w:szCs w:val="19"/>
      <w:lang w:eastAsia="en-GB"/>
    </w:rPr>
  </w:style>
  <w:style w:type="paragraph" w:customStyle="1" w:styleId="MRSubHeading">
    <w:name w:val="M&amp;R Sub Heading"/>
    <w:basedOn w:val="Normal"/>
    <w:next w:val="Normal"/>
    <w:rsid w:val="00570D48"/>
    <w:pPr>
      <w:keepNext/>
      <w:spacing w:line="288" w:lineRule="auto"/>
      <w:jc w:val="left"/>
    </w:pPr>
    <w:rPr>
      <w:rFonts w:ascii="AmericanTypewriter Medium" w:eastAsia="Times New Roman" w:hAnsi="AmericanTypewriter Medium" w:cs="Times New Roman"/>
      <w:color w:val="663366"/>
      <w:sz w:val="22"/>
      <w:szCs w:val="19"/>
      <w:lang w:eastAsia="en-GB"/>
    </w:rPr>
  </w:style>
  <w:style w:type="paragraph" w:customStyle="1" w:styleId="MRDefinition2">
    <w:name w:val="M&amp;R Definition 2"/>
    <w:basedOn w:val="Normal"/>
    <w:rsid w:val="00570D48"/>
    <w:pPr>
      <w:numPr>
        <w:ilvl w:val="1"/>
        <w:numId w:val="24"/>
      </w:numPr>
      <w:tabs>
        <w:tab w:val="left" w:pos="2160"/>
      </w:tabs>
      <w:spacing w:before="240" w:line="288" w:lineRule="auto"/>
    </w:pPr>
    <w:rPr>
      <w:rFonts w:eastAsia="Times New Roman" w:cs="Times New Roman"/>
      <w:sz w:val="22"/>
      <w:lang w:eastAsia="en-GB"/>
    </w:rPr>
  </w:style>
  <w:style w:type="paragraph" w:customStyle="1" w:styleId="MRBullet">
    <w:name w:val="M&amp;R Bullet"/>
    <w:basedOn w:val="Normal"/>
    <w:rsid w:val="00570D48"/>
    <w:pPr>
      <w:numPr>
        <w:numId w:val="22"/>
      </w:numPr>
      <w:spacing w:before="240" w:line="288" w:lineRule="auto"/>
      <w:jc w:val="left"/>
    </w:pPr>
    <w:rPr>
      <w:rFonts w:eastAsia="Times New Roman" w:cs="Times New Roman"/>
      <w:szCs w:val="19"/>
      <w:lang w:eastAsia="en-GB"/>
    </w:rPr>
  </w:style>
  <w:style w:type="paragraph" w:customStyle="1" w:styleId="XXBriefingCaption">
    <w:name w:val="XX Briefing Caption"/>
    <w:basedOn w:val="Normal"/>
    <w:next w:val="Normal"/>
    <w:rsid w:val="00570D48"/>
    <w:pPr>
      <w:jc w:val="left"/>
    </w:pPr>
    <w:rPr>
      <w:rFonts w:ascii="AmericanTypewriter Medium" w:eastAsia="Times New Roman" w:hAnsi="AmericanTypewriter Medium" w:cs="Times New Roman"/>
      <w:color w:val="663366"/>
      <w:lang w:eastAsia="en-GB"/>
    </w:rPr>
  </w:style>
  <w:style w:type="paragraph" w:customStyle="1" w:styleId="XXBriefingCaptionPhone">
    <w:name w:val="XX Briefing Caption Phone"/>
    <w:basedOn w:val="Normal"/>
    <w:next w:val="Normal"/>
    <w:rsid w:val="00570D48"/>
    <w:pPr>
      <w:jc w:val="left"/>
    </w:pPr>
    <w:rPr>
      <w:rFonts w:eastAsia="Times New Roman" w:cs="Times New Roman"/>
      <w:sz w:val="16"/>
      <w:lang w:eastAsia="en-GB"/>
    </w:rPr>
  </w:style>
  <w:style w:type="paragraph" w:customStyle="1" w:styleId="XXBriefingIntroduction">
    <w:name w:val="XX Briefing Introduction"/>
    <w:basedOn w:val="Normal"/>
    <w:rsid w:val="00570D48"/>
    <w:pPr>
      <w:spacing w:before="240" w:line="288" w:lineRule="auto"/>
      <w:jc w:val="left"/>
    </w:pPr>
    <w:rPr>
      <w:rFonts w:ascii="AmericanTypewriter Light" w:eastAsia="Times New Roman" w:hAnsi="AmericanTypewriter Light" w:cs="Times New Roman"/>
      <w:color w:val="663366"/>
      <w:sz w:val="26"/>
      <w:szCs w:val="19"/>
      <w:lang w:eastAsia="en-GB"/>
    </w:rPr>
  </w:style>
  <w:style w:type="paragraph" w:customStyle="1" w:styleId="XXBriefing">
    <w:name w:val="XX Briefing"/>
    <w:basedOn w:val="Normal"/>
    <w:rsid w:val="00570D48"/>
    <w:pPr>
      <w:jc w:val="left"/>
    </w:pPr>
    <w:rPr>
      <w:rFonts w:ascii="AmericanTypewriter Light" w:eastAsia="Times New Roman" w:hAnsi="AmericanTypewriter Light" w:cs="Times New Roman"/>
      <w:color w:val="AC007F"/>
      <w:sz w:val="72"/>
      <w:szCs w:val="96"/>
      <w:lang w:eastAsia="en-GB"/>
    </w:rPr>
  </w:style>
  <w:style w:type="paragraph" w:customStyle="1" w:styleId="Disclaimer">
    <w:name w:val="Disclaimer"/>
    <w:basedOn w:val="Normal"/>
    <w:semiHidden/>
    <w:rsid w:val="00570D48"/>
    <w:pPr>
      <w:spacing w:line="288" w:lineRule="auto"/>
    </w:pPr>
    <w:rPr>
      <w:rFonts w:eastAsia="Times New Roman" w:cs="Times New Roman"/>
      <w:color w:val="8A0045"/>
      <w:sz w:val="15"/>
      <w:szCs w:val="18"/>
      <w:lang w:eastAsia="en-GB"/>
    </w:rPr>
  </w:style>
  <w:style w:type="paragraph" w:customStyle="1" w:styleId="XXBriefingClause">
    <w:name w:val="XX Briefing Clause"/>
    <w:basedOn w:val="Normal"/>
    <w:next w:val="Normal"/>
    <w:rsid w:val="00570D48"/>
    <w:pPr>
      <w:spacing w:before="120" w:line="288" w:lineRule="auto"/>
      <w:jc w:val="left"/>
    </w:pPr>
    <w:rPr>
      <w:rFonts w:eastAsia="Times New Roman" w:cs="Times New Roman"/>
      <w:sz w:val="12"/>
      <w:szCs w:val="19"/>
      <w:lang w:eastAsia="en-GB"/>
    </w:rPr>
  </w:style>
  <w:style w:type="paragraph" w:customStyle="1" w:styleId="MRMainHeading">
    <w:name w:val="M&amp;R Main Heading"/>
    <w:basedOn w:val="Normal"/>
    <w:next w:val="Normal"/>
    <w:rsid w:val="00570D48"/>
    <w:pPr>
      <w:keepNext/>
      <w:spacing w:line="288" w:lineRule="auto"/>
      <w:jc w:val="left"/>
    </w:pPr>
    <w:rPr>
      <w:rFonts w:ascii="AmericanTypewriter Light" w:eastAsia="Times New Roman" w:hAnsi="AmericanTypewriter Light" w:cs="Times New Roman"/>
      <w:color w:val="663366"/>
      <w:sz w:val="30"/>
      <w:szCs w:val="22"/>
      <w:lang w:eastAsia="en-GB"/>
    </w:rPr>
  </w:style>
  <w:style w:type="paragraph" w:customStyle="1" w:styleId="MRNumberedParas1">
    <w:name w:val="M&amp;R Numbered Paras 1"/>
    <w:basedOn w:val="Normal"/>
    <w:rsid w:val="00570D48"/>
    <w:pPr>
      <w:numPr>
        <w:numId w:val="23"/>
      </w:numPr>
      <w:spacing w:before="240" w:line="288" w:lineRule="auto"/>
      <w:jc w:val="left"/>
    </w:pPr>
    <w:rPr>
      <w:rFonts w:eastAsia="Times New Roman" w:cs="Times New Roman"/>
      <w:szCs w:val="24"/>
      <w:lang w:eastAsia="en-GB"/>
    </w:rPr>
  </w:style>
  <w:style w:type="paragraph" w:customStyle="1" w:styleId="MRNumberedParas2">
    <w:name w:val="M&amp;R Numbered Paras 2"/>
    <w:basedOn w:val="Normal"/>
    <w:rsid w:val="00570D48"/>
    <w:pPr>
      <w:numPr>
        <w:ilvl w:val="1"/>
        <w:numId w:val="23"/>
      </w:numPr>
      <w:spacing w:before="240" w:line="288" w:lineRule="auto"/>
      <w:jc w:val="left"/>
    </w:pPr>
    <w:rPr>
      <w:rFonts w:eastAsia="Times New Roman" w:cs="Times New Roman"/>
      <w:szCs w:val="24"/>
      <w:lang w:eastAsia="en-GB"/>
    </w:rPr>
  </w:style>
  <w:style w:type="paragraph" w:customStyle="1" w:styleId="MRNumberedParas3">
    <w:name w:val="M&amp;R Numbered Paras 3"/>
    <w:basedOn w:val="Normal"/>
    <w:rsid w:val="00570D48"/>
    <w:pPr>
      <w:numPr>
        <w:ilvl w:val="2"/>
        <w:numId w:val="23"/>
      </w:numPr>
      <w:spacing w:before="240" w:line="288" w:lineRule="auto"/>
      <w:jc w:val="left"/>
    </w:pPr>
    <w:rPr>
      <w:rFonts w:eastAsia="Times New Roman" w:cs="Times New Roman"/>
      <w:szCs w:val="24"/>
      <w:lang w:eastAsia="en-GB"/>
    </w:rPr>
  </w:style>
  <w:style w:type="paragraph" w:customStyle="1" w:styleId="MRNumberedParas4">
    <w:name w:val="M&amp;R Numbered Paras 4"/>
    <w:basedOn w:val="Normal"/>
    <w:rsid w:val="00570D48"/>
    <w:pPr>
      <w:numPr>
        <w:ilvl w:val="3"/>
        <w:numId w:val="23"/>
      </w:numPr>
      <w:spacing w:before="240" w:line="288" w:lineRule="auto"/>
      <w:jc w:val="left"/>
    </w:pPr>
    <w:rPr>
      <w:rFonts w:eastAsia="Times New Roman" w:cs="Times New Roman"/>
      <w:szCs w:val="24"/>
      <w:lang w:eastAsia="en-GB"/>
    </w:rPr>
  </w:style>
  <w:style w:type="paragraph" w:customStyle="1" w:styleId="MRNumberedParas5">
    <w:name w:val="M&amp;R Numbered Paras 5"/>
    <w:basedOn w:val="Normal"/>
    <w:rsid w:val="00570D48"/>
    <w:pPr>
      <w:numPr>
        <w:ilvl w:val="4"/>
        <w:numId w:val="23"/>
      </w:numPr>
      <w:spacing w:before="240" w:line="288" w:lineRule="auto"/>
      <w:jc w:val="left"/>
    </w:pPr>
    <w:rPr>
      <w:rFonts w:eastAsia="Times New Roman" w:cs="Times New Roman"/>
      <w:szCs w:val="24"/>
      <w:lang w:eastAsia="en-GB"/>
    </w:rPr>
  </w:style>
  <w:style w:type="paragraph" w:customStyle="1" w:styleId="MRNumberedParas6">
    <w:name w:val="M&amp;R Numbered Paras 6"/>
    <w:basedOn w:val="Normal"/>
    <w:rsid w:val="00570D48"/>
    <w:pPr>
      <w:numPr>
        <w:ilvl w:val="5"/>
        <w:numId w:val="23"/>
      </w:numPr>
      <w:spacing w:before="240" w:line="288" w:lineRule="auto"/>
      <w:jc w:val="left"/>
    </w:pPr>
    <w:rPr>
      <w:rFonts w:eastAsia="Times New Roman" w:cs="Times New Roman"/>
      <w:szCs w:val="24"/>
      <w:lang w:eastAsia="en-GB"/>
    </w:rPr>
  </w:style>
  <w:style w:type="paragraph" w:customStyle="1" w:styleId="MRNumberedParas7">
    <w:name w:val="M&amp;R Numbered Paras 7"/>
    <w:basedOn w:val="Normal"/>
    <w:rsid w:val="00570D48"/>
    <w:pPr>
      <w:numPr>
        <w:ilvl w:val="6"/>
        <w:numId w:val="23"/>
      </w:numPr>
      <w:spacing w:before="240" w:line="288" w:lineRule="auto"/>
      <w:jc w:val="left"/>
    </w:pPr>
    <w:rPr>
      <w:rFonts w:eastAsia="Times New Roman" w:cs="Times New Roman"/>
      <w:szCs w:val="24"/>
      <w:lang w:eastAsia="en-GB"/>
    </w:rPr>
  </w:style>
  <w:style w:type="paragraph" w:customStyle="1" w:styleId="MRNumberedParas8">
    <w:name w:val="M&amp;R Numbered Paras 8"/>
    <w:basedOn w:val="Normal"/>
    <w:rsid w:val="00570D48"/>
    <w:pPr>
      <w:numPr>
        <w:ilvl w:val="7"/>
        <w:numId w:val="23"/>
      </w:numPr>
      <w:spacing w:before="240" w:line="288" w:lineRule="auto"/>
      <w:jc w:val="left"/>
    </w:pPr>
    <w:rPr>
      <w:rFonts w:eastAsia="Times New Roman" w:cs="Times New Roman"/>
      <w:szCs w:val="24"/>
      <w:lang w:eastAsia="en-GB"/>
    </w:rPr>
  </w:style>
  <w:style w:type="paragraph" w:customStyle="1" w:styleId="MRNumberedParas9">
    <w:name w:val="M&amp;R Numbered Paras 9"/>
    <w:basedOn w:val="Normal"/>
    <w:rsid w:val="00570D48"/>
    <w:pPr>
      <w:numPr>
        <w:ilvl w:val="8"/>
        <w:numId w:val="23"/>
      </w:numPr>
      <w:spacing w:before="240" w:line="288" w:lineRule="auto"/>
      <w:jc w:val="left"/>
    </w:pPr>
    <w:rPr>
      <w:rFonts w:eastAsia="Times New Roman" w:cs="Times New Roman"/>
      <w:szCs w:val="24"/>
      <w:lang w:eastAsia="en-GB"/>
    </w:rPr>
  </w:style>
  <w:style w:type="paragraph" w:customStyle="1" w:styleId="MRDefinition3">
    <w:name w:val="M&amp;R Definition 3"/>
    <w:basedOn w:val="Normal"/>
    <w:next w:val="MRDefinition2"/>
    <w:rsid w:val="00570D48"/>
    <w:pPr>
      <w:spacing w:before="240" w:line="288" w:lineRule="auto"/>
      <w:ind w:left="2160"/>
    </w:pPr>
    <w:rPr>
      <w:rFonts w:eastAsia="Times New Roman" w:cs="Times New Roman"/>
      <w:sz w:val="22"/>
      <w:lang w:eastAsia="en-GB"/>
    </w:rPr>
  </w:style>
  <w:style w:type="paragraph" w:customStyle="1" w:styleId="MRReference">
    <w:name w:val="M&amp;R Reference"/>
    <w:basedOn w:val="Normal"/>
    <w:next w:val="Normal"/>
    <w:rsid w:val="00570D48"/>
    <w:pPr>
      <w:spacing w:line="288" w:lineRule="auto"/>
      <w:jc w:val="left"/>
    </w:pPr>
    <w:rPr>
      <w:rFonts w:eastAsia="Times New Roman" w:cs="Times New Roman"/>
      <w:color w:val="663366"/>
      <w:sz w:val="18"/>
      <w:szCs w:val="19"/>
      <w:lang w:eastAsia="en-GB"/>
    </w:rPr>
  </w:style>
  <w:style w:type="paragraph" w:customStyle="1" w:styleId="XXBriefingDate">
    <w:name w:val="XX Briefing Date"/>
    <w:basedOn w:val="Normal"/>
    <w:rsid w:val="00570D48"/>
    <w:pPr>
      <w:spacing w:before="120"/>
      <w:jc w:val="left"/>
    </w:pPr>
    <w:rPr>
      <w:rFonts w:ascii="AmericanTypewriter Medium" w:eastAsia="Times New Roman" w:hAnsi="AmericanTypewriter Medium" w:cs="Times New Roman"/>
      <w:color w:val="AC007F"/>
      <w:sz w:val="24"/>
      <w:szCs w:val="19"/>
      <w:lang w:eastAsia="en-GB"/>
    </w:rPr>
  </w:style>
  <w:style w:type="paragraph" w:customStyle="1" w:styleId="MRheading1">
    <w:name w:val="M&amp;R heading 1"/>
    <w:basedOn w:val="Normal"/>
    <w:rsid w:val="00570D48"/>
    <w:pPr>
      <w:keepNext/>
      <w:keepLines/>
      <w:tabs>
        <w:tab w:val="num" w:pos="720"/>
      </w:tabs>
      <w:spacing w:before="240" w:line="360" w:lineRule="auto"/>
      <w:ind w:left="720" w:hanging="720"/>
    </w:pPr>
    <w:rPr>
      <w:rFonts w:eastAsia="Times New Roman" w:cs="Times New Roman"/>
      <w:b/>
      <w:sz w:val="22"/>
      <w:u w:val="single"/>
      <w:lang w:eastAsia="en-GB"/>
    </w:rPr>
  </w:style>
  <w:style w:type="paragraph" w:customStyle="1" w:styleId="MRheading2">
    <w:name w:val="M&amp;R heading 2"/>
    <w:basedOn w:val="Normal"/>
    <w:link w:val="MRheading2Char"/>
    <w:rsid w:val="00570D48"/>
    <w:pPr>
      <w:tabs>
        <w:tab w:val="num" w:pos="720"/>
      </w:tabs>
      <w:spacing w:before="240" w:line="360" w:lineRule="auto"/>
      <w:ind w:left="720" w:hanging="720"/>
      <w:outlineLvl w:val="1"/>
    </w:pPr>
    <w:rPr>
      <w:rFonts w:eastAsia="Times New Roman" w:cs="Times New Roman"/>
      <w:sz w:val="22"/>
      <w:lang w:eastAsia="en-GB"/>
    </w:rPr>
  </w:style>
  <w:style w:type="paragraph" w:customStyle="1" w:styleId="MRheading3">
    <w:name w:val="M&amp;R heading 3"/>
    <w:basedOn w:val="Normal"/>
    <w:rsid w:val="00570D48"/>
    <w:pPr>
      <w:tabs>
        <w:tab w:val="num" w:pos="1520"/>
      </w:tabs>
      <w:spacing w:before="240" w:line="360" w:lineRule="auto"/>
      <w:ind w:left="1520" w:hanging="1080"/>
      <w:outlineLvl w:val="2"/>
    </w:pPr>
    <w:rPr>
      <w:rFonts w:eastAsia="Times New Roman" w:cs="Times New Roman"/>
      <w:sz w:val="22"/>
      <w:lang w:eastAsia="en-GB"/>
    </w:rPr>
  </w:style>
  <w:style w:type="paragraph" w:customStyle="1" w:styleId="MRheading4">
    <w:name w:val="M&amp;R heading 4"/>
    <w:basedOn w:val="Normal"/>
    <w:rsid w:val="00570D48"/>
    <w:pPr>
      <w:tabs>
        <w:tab w:val="num" w:pos="2520"/>
      </w:tabs>
      <w:spacing w:before="240" w:line="360" w:lineRule="auto"/>
      <w:ind w:left="2520" w:hanging="720"/>
      <w:outlineLvl w:val="3"/>
    </w:pPr>
    <w:rPr>
      <w:rFonts w:eastAsia="Times New Roman" w:cs="Times New Roman"/>
      <w:sz w:val="22"/>
      <w:lang w:eastAsia="en-GB"/>
    </w:rPr>
  </w:style>
  <w:style w:type="paragraph" w:customStyle="1" w:styleId="MRheading5">
    <w:name w:val="M&amp;R heading 5"/>
    <w:basedOn w:val="Normal"/>
    <w:rsid w:val="00570D48"/>
    <w:pPr>
      <w:tabs>
        <w:tab w:val="num" w:pos="3240"/>
      </w:tabs>
      <w:spacing w:before="240" w:line="360" w:lineRule="auto"/>
      <w:ind w:left="3240" w:hanging="720"/>
      <w:outlineLvl w:val="4"/>
    </w:pPr>
    <w:rPr>
      <w:rFonts w:eastAsia="Times New Roman" w:cs="Times New Roman"/>
      <w:sz w:val="22"/>
      <w:lang w:eastAsia="en-GB"/>
    </w:rPr>
  </w:style>
  <w:style w:type="paragraph" w:customStyle="1" w:styleId="MRheading6">
    <w:name w:val="M&amp;R heading 6"/>
    <w:basedOn w:val="Normal"/>
    <w:rsid w:val="00570D48"/>
    <w:pPr>
      <w:tabs>
        <w:tab w:val="num" w:pos="3960"/>
      </w:tabs>
      <w:spacing w:before="240" w:line="360" w:lineRule="auto"/>
      <w:ind w:left="3960" w:hanging="720"/>
      <w:outlineLvl w:val="5"/>
    </w:pPr>
    <w:rPr>
      <w:rFonts w:eastAsia="Times New Roman" w:cs="Times New Roman"/>
      <w:sz w:val="22"/>
      <w:lang w:eastAsia="en-GB"/>
    </w:rPr>
  </w:style>
  <w:style w:type="paragraph" w:customStyle="1" w:styleId="MRheading7">
    <w:name w:val="M&amp;R heading 7"/>
    <w:basedOn w:val="Normal"/>
    <w:rsid w:val="00570D48"/>
    <w:pPr>
      <w:tabs>
        <w:tab w:val="num" w:pos="4680"/>
      </w:tabs>
      <w:spacing w:before="240" w:line="360" w:lineRule="auto"/>
      <w:ind w:left="4680" w:hanging="720"/>
      <w:outlineLvl w:val="6"/>
    </w:pPr>
    <w:rPr>
      <w:rFonts w:eastAsia="Times New Roman" w:cs="Times New Roman"/>
      <w:sz w:val="22"/>
      <w:lang w:eastAsia="en-GB"/>
    </w:rPr>
  </w:style>
  <w:style w:type="paragraph" w:customStyle="1" w:styleId="MRheading8">
    <w:name w:val="M&amp;R heading 8"/>
    <w:basedOn w:val="Normal"/>
    <w:rsid w:val="00570D48"/>
    <w:pPr>
      <w:tabs>
        <w:tab w:val="num" w:pos="5400"/>
      </w:tabs>
      <w:spacing w:before="240" w:line="360" w:lineRule="auto"/>
      <w:ind w:left="5400" w:hanging="720"/>
      <w:outlineLvl w:val="7"/>
    </w:pPr>
    <w:rPr>
      <w:rFonts w:eastAsia="Times New Roman" w:cs="Times New Roman"/>
      <w:sz w:val="22"/>
      <w:lang w:eastAsia="en-GB"/>
    </w:rPr>
  </w:style>
  <w:style w:type="paragraph" w:customStyle="1" w:styleId="MRheading9">
    <w:name w:val="M&amp;R heading 9"/>
    <w:basedOn w:val="Normal"/>
    <w:rsid w:val="00570D48"/>
    <w:pPr>
      <w:tabs>
        <w:tab w:val="num" w:pos="6120"/>
      </w:tabs>
      <w:spacing w:before="240" w:line="360" w:lineRule="auto"/>
      <w:ind w:left="6120" w:hanging="720"/>
      <w:outlineLvl w:val="8"/>
    </w:pPr>
    <w:rPr>
      <w:rFonts w:eastAsia="Times New Roman" w:cs="Times New Roman"/>
      <w:sz w:val="22"/>
      <w:lang w:eastAsia="en-GB"/>
    </w:rPr>
  </w:style>
  <w:style w:type="character" w:customStyle="1" w:styleId="MRheading2Char">
    <w:name w:val="M&amp;R heading 2 Char"/>
    <w:link w:val="MRheading2"/>
    <w:locked/>
    <w:rsid w:val="00570D48"/>
    <w:rPr>
      <w:rFonts w:eastAsia="Times New Roman" w:cs="Times New Roman"/>
      <w:sz w:val="22"/>
      <w:lang w:eastAsia="en-GB"/>
    </w:rPr>
  </w:style>
  <w:style w:type="character" w:customStyle="1" w:styleId="Heading1Char1">
    <w:name w:val="Heading 1 Char1"/>
    <w:aliases w:val="Section Char1,Section Heading Char1,Paragraph No Char1,Oscar Faber 1 Char1,h1 Char1,A MAJOR/BOLD Char1,Schedheading Char1,Heading 1(Report Only) Char1,h1 chapter heading Char1,H1 Char1,Attribute Heading 1 Char1,Roman 14 B Heading Char1"/>
    <w:locked/>
    <w:rsid w:val="00570D48"/>
    <w:rPr>
      <w:rFonts w:ascii="Arial" w:hAnsi="Arial"/>
      <w:b/>
      <w:kern w:val="28"/>
      <w:sz w:val="22"/>
      <w:lang w:val="en-GB" w:eastAsia="en-US" w:bidi="ar-SA"/>
    </w:rPr>
  </w:style>
  <w:style w:type="paragraph" w:customStyle="1" w:styleId="Default">
    <w:name w:val="Default"/>
    <w:rsid w:val="00570D48"/>
    <w:pPr>
      <w:autoSpaceDE w:val="0"/>
      <w:autoSpaceDN w:val="0"/>
      <w:adjustRightInd w:val="0"/>
      <w:spacing w:after="0"/>
    </w:pPr>
    <w:rPr>
      <w:rFonts w:ascii="Verdana" w:eastAsia="Times New Roman" w:hAnsi="Verdana" w:cs="Verdana"/>
      <w:color w:val="000000"/>
      <w:sz w:val="24"/>
      <w:szCs w:val="24"/>
      <w:lang w:eastAsia="en-GB"/>
    </w:rPr>
  </w:style>
  <w:style w:type="paragraph" w:styleId="BodyText">
    <w:name w:val="Body Text"/>
    <w:basedOn w:val="Normal"/>
    <w:link w:val="BodyTextChar"/>
    <w:rsid w:val="00570D48"/>
    <w:pPr>
      <w:jc w:val="left"/>
    </w:pPr>
    <w:rPr>
      <w:rFonts w:eastAsia="Times New Roman" w:cs="Times New Roman"/>
      <w:sz w:val="22"/>
      <w:szCs w:val="24"/>
    </w:rPr>
  </w:style>
  <w:style w:type="character" w:customStyle="1" w:styleId="BodyTextChar">
    <w:name w:val="Body Text Char"/>
    <w:basedOn w:val="DefaultParagraphFont"/>
    <w:link w:val="BodyText"/>
    <w:rsid w:val="00570D48"/>
    <w:rPr>
      <w:rFonts w:eastAsia="Times New Roman" w:cs="Times New Roman"/>
      <w:sz w:val="22"/>
      <w:szCs w:val="24"/>
    </w:rPr>
  </w:style>
  <w:style w:type="paragraph" w:customStyle="1" w:styleId="MRLMA1">
    <w:name w:val="M&amp;R LMA 1"/>
    <w:basedOn w:val="Normal"/>
    <w:rsid w:val="00570D48"/>
    <w:pPr>
      <w:numPr>
        <w:numId w:val="25"/>
      </w:numPr>
      <w:spacing w:before="240" w:line="360" w:lineRule="auto"/>
    </w:pPr>
    <w:rPr>
      <w:rFonts w:eastAsia="Times New Roman" w:cs="Times New Roman"/>
      <w:sz w:val="22"/>
      <w:lang w:eastAsia="en-GB"/>
    </w:rPr>
  </w:style>
  <w:style w:type="paragraph" w:customStyle="1" w:styleId="MRLMA2">
    <w:name w:val="M&amp;R LMA 2"/>
    <w:basedOn w:val="Normal"/>
    <w:rsid w:val="00570D48"/>
    <w:pPr>
      <w:numPr>
        <w:ilvl w:val="1"/>
        <w:numId w:val="25"/>
      </w:numPr>
      <w:spacing w:before="240" w:line="360" w:lineRule="auto"/>
    </w:pPr>
    <w:rPr>
      <w:rFonts w:eastAsia="Times New Roman" w:cs="Times New Roman"/>
      <w:sz w:val="22"/>
      <w:lang w:eastAsia="en-GB"/>
    </w:rPr>
  </w:style>
  <w:style w:type="paragraph" w:customStyle="1" w:styleId="MRLMA3">
    <w:name w:val="M&amp;R LMA 3"/>
    <w:basedOn w:val="Normal"/>
    <w:rsid w:val="00570D48"/>
    <w:pPr>
      <w:numPr>
        <w:ilvl w:val="2"/>
        <w:numId w:val="25"/>
      </w:numPr>
      <w:spacing w:before="240" w:line="360" w:lineRule="auto"/>
    </w:pPr>
    <w:rPr>
      <w:rFonts w:eastAsia="Times New Roman" w:cs="Times New Roman"/>
      <w:sz w:val="22"/>
      <w:lang w:eastAsia="en-GB"/>
    </w:rPr>
  </w:style>
  <w:style w:type="paragraph" w:customStyle="1" w:styleId="MRLMA4">
    <w:name w:val="M&amp;R LMA 4"/>
    <w:basedOn w:val="Normal"/>
    <w:rsid w:val="00570D48"/>
    <w:pPr>
      <w:numPr>
        <w:ilvl w:val="3"/>
        <w:numId w:val="25"/>
      </w:numPr>
      <w:spacing w:before="240" w:line="360" w:lineRule="auto"/>
    </w:pPr>
    <w:rPr>
      <w:rFonts w:eastAsia="Times New Roman" w:cs="Times New Roman"/>
      <w:sz w:val="22"/>
      <w:lang w:eastAsia="en-GB"/>
    </w:rPr>
  </w:style>
  <w:style w:type="paragraph" w:customStyle="1" w:styleId="MRLMA5">
    <w:name w:val="M&amp;R LMA 5"/>
    <w:basedOn w:val="Normal"/>
    <w:rsid w:val="00570D48"/>
    <w:pPr>
      <w:numPr>
        <w:ilvl w:val="4"/>
        <w:numId w:val="25"/>
      </w:numPr>
      <w:spacing w:before="240" w:line="360" w:lineRule="auto"/>
    </w:pPr>
    <w:rPr>
      <w:rFonts w:eastAsia="Times New Roman" w:cs="Times New Roman"/>
      <w:sz w:val="22"/>
      <w:lang w:eastAsia="en-GB"/>
    </w:rPr>
  </w:style>
  <w:style w:type="paragraph" w:customStyle="1" w:styleId="MRLMA6">
    <w:name w:val="M&amp;R LMA 6"/>
    <w:basedOn w:val="Normal"/>
    <w:rsid w:val="00570D48"/>
    <w:pPr>
      <w:numPr>
        <w:ilvl w:val="5"/>
        <w:numId w:val="25"/>
      </w:numPr>
      <w:spacing w:before="240" w:line="360" w:lineRule="auto"/>
    </w:pPr>
    <w:rPr>
      <w:rFonts w:eastAsia="Times New Roman" w:cs="Times New Roman"/>
      <w:sz w:val="22"/>
      <w:lang w:eastAsia="en-GB"/>
    </w:rPr>
  </w:style>
  <w:style w:type="paragraph" w:customStyle="1" w:styleId="MRLMA7">
    <w:name w:val="M&amp;R LMA 7"/>
    <w:basedOn w:val="Normal"/>
    <w:rsid w:val="00570D48"/>
    <w:pPr>
      <w:numPr>
        <w:ilvl w:val="6"/>
        <w:numId w:val="25"/>
      </w:numPr>
      <w:spacing w:before="240" w:line="360" w:lineRule="auto"/>
    </w:pPr>
    <w:rPr>
      <w:rFonts w:eastAsia="Times New Roman" w:cs="Times New Roman"/>
      <w:sz w:val="22"/>
      <w:lang w:eastAsia="en-GB"/>
    </w:rPr>
  </w:style>
  <w:style w:type="paragraph" w:customStyle="1" w:styleId="MRLMA8">
    <w:name w:val="M&amp;R LMA 8"/>
    <w:basedOn w:val="Normal"/>
    <w:rsid w:val="00570D48"/>
    <w:pPr>
      <w:numPr>
        <w:ilvl w:val="7"/>
        <w:numId w:val="26"/>
      </w:numPr>
      <w:spacing w:before="240" w:line="360" w:lineRule="auto"/>
    </w:pPr>
    <w:rPr>
      <w:rFonts w:eastAsia="Times New Roman" w:cs="Times New Roman"/>
      <w:sz w:val="22"/>
      <w:lang w:eastAsia="en-GB"/>
    </w:rPr>
  </w:style>
  <w:style w:type="paragraph" w:customStyle="1" w:styleId="MRLMA9">
    <w:name w:val="M&amp;R LMA 9"/>
    <w:basedOn w:val="Normal"/>
    <w:rsid w:val="00570D48"/>
    <w:pPr>
      <w:numPr>
        <w:ilvl w:val="8"/>
        <w:numId w:val="25"/>
      </w:numPr>
      <w:spacing w:before="240" w:line="360" w:lineRule="auto"/>
    </w:pPr>
    <w:rPr>
      <w:rFonts w:eastAsia="Times New Roman" w:cs="Times New Roman"/>
      <w:sz w:val="22"/>
      <w:lang w:eastAsia="en-GB"/>
    </w:rPr>
  </w:style>
  <w:style w:type="paragraph" w:customStyle="1" w:styleId="MRNoHead1">
    <w:name w:val="M&amp;R No Head 1"/>
    <w:basedOn w:val="MRLMA1"/>
    <w:rsid w:val="00570D48"/>
    <w:pPr>
      <w:numPr>
        <w:numId w:val="0"/>
      </w:numPr>
    </w:pPr>
  </w:style>
  <w:style w:type="paragraph" w:customStyle="1" w:styleId="MRNoHead2">
    <w:name w:val="M&amp;R No Head 2"/>
    <w:basedOn w:val="MRNoHead1"/>
    <w:rsid w:val="00570D48"/>
  </w:style>
  <w:style w:type="paragraph" w:customStyle="1" w:styleId="MRNoHead3">
    <w:name w:val="M&amp;R No Head 3"/>
    <w:basedOn w:val="MRNoHead1"/>
    <w:rsid w:val="00570D48"/>
  </w:style>
  <w:style w:type="paragraph" w:customStyle="1" w:styleId="MRNoHead4">
    <w:name w:val="M&amp;R No Head 4"/>
    <w:basedOn w:val="Normal"/>
    <w:rsid w:val="00570D48"/>
    <w:pPr>
      <w:spacing w:before="240" w:line="360" w:lineRule="auto"/>
    </w:pPr>
    <w:rPr>
      <w:rFonts w:eastAsia="Times New Roman" w:cs="Times New Roman"/>
      <w:sz w:val="22"/>
      <w:lang w:eastAsia="en-GB"/>
    </w:rPr>
  </w:style>
  <w:style w:type="paragraph" w:customStyle="1" w:styleId="MRNoHead5">
    <w:name w:val="M&amp;R No Head 5"/>
    <w:basedOn w:val="MRNoHead1"/>
    <w:rsid w:val="00570D48"/>
  </w:style>
  <w:style w:type="paragraph" w:customStyle="1" w:styleId="MRNoHead6">
    <w:name w:val="M&amp;R No Head 6"/>
    <w:basedOn w:val="MRNoHead1"/>
    <w:rsid w:val="00570D48"/>
  </w:style>
  <w:style w:type="paragraph" w:customStyle="1" w:styleId="MRNoHead7">
    <w:name w:val="M&amp;R No Head 7"/>
    <w:basedOn w:val="MRNoHead1"/>
    <w:rsid w:val="00570D48"/>
  </w:style>
  <w:style w:type="paragraph" w:customStyle="1" w:styleId="MRNoHead8">
    <w:name w:val="M&amp;R No Head 8"/>
    <w:basedOn w:val="MRNoHead1"/>
    <w:rsid w:val="00570D48"/>
  </w:style>
  <w:style w:type="paragraph" w:customStyle="1" w:styleId="MRNoHead9">
    <w:name w:val="M&amp;R No Head 9"/>
    <w:basedOn w:val="MRNoHead1"/>
    <w:rsid w:val="00570D48"/>
  </w:style>
  <w:style w:type="paragraph" w:customStyle="1" w:styleId="MRSchedule1">
    <w:name w:val="M&amp;R Schedule 1"/>
    <w:basedOn w:val="Normal"/>
    <w:next w:val="Normal"/>
    <w:rsid w:val="00570D48"/>
    <w:pPr>
      <w:keepNext/>
      <w:keepLines/>
      <w:numPr>
        <w:numId w:val="30"/>
      </w:numPr>
      <w:spacing w:before="240" w:line="360" w:lineRule="auto"/>
      <w:jc w:val="center"/>
      <w:outlineLvl w:val="0"/>
    </w:pPr>
    <w:rPr>
      <w:rFonts w:eastAsia="Times New Roman" w:cs="Times New Roman"/>
      <w:b/>
      <w:sz w:val="22"/>
      <w:u w:val="single"/>
      <w:lang w:eastAsia="en-GB"/>
    </w:rPr>
  </w:style>
  <w:style w:type="paragraph" w:customStyle="1" w:styleId="MRSchedule2">
    <w:name w:val="M&amp;R Schedule 2"/>
    <w:basedOn w:val="MRSchedule1"/>
    <w:next w:val="Normal"/>
    <w:rsid w:val="00570D48"/>
    <w:pPr>
      <w:numPr>
        <w:numId w:val="0"/>
      </w:numPr>
      <w:outlineLvl w:val="1"/>
    </w:pPr>
    <w:rPr>
      <w:b w:val="0"/>
    </w:rPr>
  </w:style>
  <w:style w:type="paragraph" w:customStyle="1" w:styleId="MRLegal">
    <w:name w:val="M&amp;R Legal"/>
    <w:basedOn w:val="Normal"/>
    <w:rsid w:val="00570D48"/>
    <w:rPr>
      <w:rFonts w:eastAsia="Times New Roman" w:cs="Times New Roman"/>
      <w:sz w:val="22"/>
      <w:lang w:eastAsia="en-GB"/>
    </w:rPr>
  </w:style>
  <w:style w:type="paragraph" w:customStyle="1" w:styleId="MRSchedule3">
    <w:name w:val="M&amp;R Schedule 3"/>
    <w:basedOn w:val="MRSchedule2"/>
    <w:next w:val="Normal"/>
    <w:rsid w:val="00570D48"/>
    <w:pPr>
      <w:outlineLvl w:val="2"/>
    </w:pPr>
  </w:style>
  <w:style w:type="paragraph" w:customStyle="1" w:styleId="MRParties">
    <w:name w:val="M&amp;R Parties"/>
    <w:basedOn w:val="Normal"/>
    <w:rsid w:val="00570D48"/>
    <w:pPr>
      <w:numPr>
        <w:numId w:val="27"/>
      </w:numPr>
      <w:spacing w:before="240" w:line="360" w:lineRule="auto"/>
    </w:pPr>
    <w:rPr>
      <w:rFonts w:eastAsia="Times New Roman" w:cs="Times New Roman"/>
      <w:sz w:val="22"/>
      <w:lang w:eastAsia="en-GB"/>
    </w:rPr>
  </w:style>
  <w:style w:type="paragraph" w:customStyle="1" w:styleId="MRRecital1">
    <w:name w:val="M&amp;R Recital 1"/>
    <w:basedOn w:val="Normal"/>
    <w:rsid w:val="00570D48"/>
    <w:pPr>
      <w:numPr>
        <w:numId w:val="28"/>
      </w:numPr>
      <w:spacing w:before="240" w:line="360" w:lineRule="auto"/>
    </w:pPr>
    <w:rPr>
      <w:rFonts w:eastAsia="Times New Roman" w:cs="Times New Roman"/>
      <w:sz w:val="22"/>
      <w:lang w:eastAsia="en-GB"/>
    </w:rPr>
  </w:style>
  <w:style w:type="paragraph" w:customStyle="1" w:styleId="MRRecital2">
    <w:name w:val="M&amp;R Recital 2"/>
    <w:basedOn w:val="Normal"/>
    <w:rsid w:val="00570D48"/>
    <w:pPr>
      <w:numPr>
        <w:numId w:val="29"/>
      </w:numPr>
      <w:spacing w:before="240" w:line="360" w:lineRule="auto"/>
    </w:pPr>
    <w:rPr>
      <w:rFonts w:eastAsia="Times New Roman" w:cs="Times New Roman"/>
      <w:sz w:val="22"/>
      <w:lang w:eastAsia="en-GB"/>
    </w:rPr>
  </w:style>
  <w:style w:type="paragraph" w:customStyle="1" w:styleId="MRDefinition4">
    <w:name w:val="M&amp;R Definition 4"/>
    <w:basedOn w:val="Normal"/>
    <w:rsid w:val="00570D48"/>
    <w:pPr>
      <w:tabs>
        <w:tab w:val="num" w:pos="2880"/>
      </w:tabs>
      <w:spacing w:before="240" w:line="360" w:lineRule="auto"/>
      <w:ind w:left="2880" w:hanging="720"/>
    </w:pPr>
    <w:rPr>
      <w:rFonts w:eastAsia="Times New Roman" w:cs="Times New Roman"/>
      <w:sz w:val="22"/>
      <w:lang w:eastAsia="en-GB"/>
    </w:rPr>
  </w:style>
  <w:style w:type="paragraph" w:customStyle="1" w:styleId="MRDefinition5">
    <w:name w:val="M&amp;R Definition 5"/>
    <w:basedOn w:val="Normal"/>
    <w:rsid w:val="00570D48"/>
    <w:pPr>
      <w:tabs>
        <w:tab w:val="num" w:pos="3600"/>
      </w:tabs>
      <w:spacing w:before="240" w:line="360" w:lineRule="auto"/>
      <w:ind w:left="3600" w:hanging="720"/>
    </w:pPr>
    <w:rPr>
      <w:rFonts w:eastAsia="Times New Roman" w:cs="Times New Roman"/>
      <w:sz w:val="22"/>
      <w:lang w:eastAsia="en-GB"/>
    </w:rPr>
  </w:style>
  <w:style w:type="paragraph" w:customStyle="1" w:styleId="MRParts">
    <w:name w:val="M&amp;R Parts"/>
    <w:basedOn w:val="Normal"/>
    <w:next w:val="Normal"/>
    <w:rsid w:val="00570D48"/>
    <w:pPr>
      <w:numPr>
        <w:numId w:val="31"/>
      </w:numPr>
      <w:spacing w:before="240" w:line="360" w:lineRule="auto"/>
    </w:pPr>
    <w:rPr>
      <w:rFonts w:eastAsia="Times New Roman" w:cs="Times New Roman"/>
      <w:b/>
      <w:caps/>
      <w:sz w:val="22"/>
      <w:lang w:eastAsia="en-GB"/>
    </w:rPr>
  </w:style>
  <w:style w:type="paragraph" w:customStyle="1" w:styleId="Char1">
    <w:name w:val="Char1"/>
    <w:basedOn w:val="Normal"/>
    <w:rsid w:val="00570D48"/>
    <w:pPr>
      <w:spacing w:after="120" w:line="240" w:lineRule="exact"/>
      <w:jc w:val="left"/>
    </w:pPr>
    <w:rPr>
      <w:rFonts w:ascii="Verdana" w:eastAsia="Times New Roman" w:hAnsi="Verdana" w:cs="Verdana"/>
      <w:lang w:val="en-US"/>
    </w:rPr>
  </w:style>
  <w:style w:type="paragraph" w:customStyle="1" w:styleId="Char1CharCharCharCharCharCharCharCharCharCharCharChar1">
    <w:name w:val="Char1 Char Char Char Char Char Char Char Char Char Char Char Char1"/>
    <w:basedOn w:val="Normal"/>
    <w:rsid w:val="00570D48"/>
    <w:pPr>
      <w:spacing w:after="120" w:line="240" w:lineRule="exact"/>
      <w:jc w:val="left"/>
    </w:pPr>
    <w:rPr>
      <w:rFonts w:ascii="Verdana" w:eastAsia="Times New Roman" w:hAnsi="Verdana" w:cs="Verdana"/>
      <w:lang w:val="en-US"/>
    </w:rPr>
  </w:style>
  <w:style w:type="character" w:customStyle="1" w:styleId="DeltaViewInsertion">
    <w:name w:val="DeltaView Insertion"/>
    <w:rsid w:val="00570D48"/>
    <w:rPr>
      <w:color w:val="0000FF"/>
      <w:spacing w:val="0"/>
      <w:u w:val="double"/>
    </w:rPr>
  </w:style>
  <w:style w:type="paragraph" w:customStyle="1" w:styleId="OutlinePara">
    <w:name w:val="Outline Para"/>
    <w:basedOn w:val="Normal"/>
    <w:rsid w:val="00570D48"/>
    <w:pPr>
      <w:spacing w:after="360" w:line="360" w:lineRule="auto"/>
    </w:pPr>
    <w:rPr>
      <w:rFonts w:ascii="Times New Roman" w:eastAsia="Times New Roman" w:hAnsi="Times New Roman" w:cs="Times New Roman"/>
      <w:sz w:val="23"/>
    </w:rPr>
  </w:style>
  <w:style w:type="paragraph" w:customStyle="1" w:styleId="Outline1">
    <w:name w:val="Outline 1"/>
    <w:basedOn w:val="Normal"/>
    <w:rsid w:val="00570D48"/>
    <w:pPr>
      <w:keepNext/>
      <w:numPr>
        <w:numId w:val="33"/>
      </w:numPr>
      <w:spacing w:after="360" w:line="360" w:lineRule="auto"/>
      <w:outlineLvl w:val="0"/>
    </w:pPr>
    <w:rPr>
      <w:rFonts w:ascii="Times New Roman" w:eastAsia="Times New Roman" w:hAnsi="Times New Roman" w:cs="Times New Roman"/>
      <w:b/>
      <w:caps/>
      <w:sz w:val="23"/>
    </w:rPr>
  </w:style>
  <w:style w:type="paragraph" w:customStyle="1" w:styleId="Outline2">
    <w:name w:val="Outline 2"/>
    <w:basedOn w:val="Normal"/>
    <w:link w:val="Outline2Char"/>
    <w:rsid w:val="00570D48"/>
    <w:pPr>
      <w:numPr>
        <w:ilvl w:val="1"/>
        <w:numId w:val="33"/>
      </w:numPr>
      <w:spacing w:after="360"/>
      <w:outlineLvl w:val="1"/>
    </w:pPr>
    <w:rPr>
      <w:rFonts w:eastAsia="Times New Roman" w:cs="Times New Roman"/>
      <w:sz w:val="22"/>
    </w:rPr>
  </w:style>
  <w:style w:type="paragraph" w:customStyle="1" w:styleId="Outline3">
    <w:name w:val="Outline 3"/>
    <w:basedOn w:val="Normal"/>
    <w:rsid w:val="00570D48"/>
    <w:pPr>
      <w:numPr>
        <w:ilvl w:val="2"/>
        <w:numId w:val="33"/>
      </w:numPr>
      <w:spacing w:after="360"/>
      <w:outlineLvl w:val="2"/>
    </w:pPr>
    <w:rPr>
      <w:rFonts w:eastAsia="Times New Roman" w:cs="Times New Roman"/>
      <w:sz w:val="22"/>
    </w:rPr>
  </w:style>
  <w:style w:type="paragraph" w:customStyle="1" w:styleId="Outline4">
    <w:name w:val="Outline 4"/>
    <w:basedOn w:val="Normal"/>
    <w:rsid w:val="00570D48"/>
    <w:pPr>
      <w:numPr>
        <w:ilvl w:val="3"/>
        <w:numId w:val="33"/>
      </w:numPr>
      <w:spacing w:after="360" w:line="360" w:lineRule="auto"/>
      <w:outlineLvl w:val="3"/>
    </w:pPr>
    <w:rPr>
      <w:rFonts w:ascii="Times New Roman" w:eastAsia="Times New Roman" w:hAnsi="Times New Roman" w:cs="Times New Roman"/>
      <w:sz w:val="23"/>
    </w:rPr>
  </w:style>
  <w:style w:type="paragraph" w:customStyle="1" w:styleId="Outline5">
    <w:name w:val="Outline 5"/>
    <w:basedOn w:val="Normal"/>
    <w:rsid w:val="00570D48"/>
    <w:pPr>
      <w:numPr>
        <w:ilvl w:val="4"/>
        <w:numId w:val="33"/>
      </w:numPr>
      <w:spacing w:after="360" w:line="360" w:lineRule="auto"/>
      <w:outlineLvl w:val="4"/>
    </w:pPr>
    <w:rPr>
      <w:rFonts w:ascii="Times New Roman" w:eastAsia="Times New Roman" w:hAnsi="Times New Roman" w:cs="Times New Roman"/>
      <w:sz w:val="23"/>
    </w:rPr>
  </w:style>
  <w:style w:type="paragraph" w:customStyle="1" w:styleId="OutlineInd2">
    <w:name w:val="Outline Ind 2"/>
    <w:basedOn w:val="Normal"/>
    <w:rsid w:val="00570D48"/>
    <w:pPr>
      <w:numPr>
        <w:ilvl w:val="5"/>
        <w:numId w:val="33"/>
      </w:numPr>
      <w:spacing w:after="360" w:line="360" w:lineRule="auto"/>
      <w:outlineLvl w:val="5"/>
    </w:pPr>
    <w:rPr>
      <w:rFonts w:ascii="Times New Roman" w:eastAsia="Times New Roman" w:hAnsi="Times New Roman" w:cs="Times New Roman"/>
      <w:sz w:val="23"/>
    </w:rPr>
  </w:style>
  <w:style w:type="paragraph" w:customStyle="1" w:styleId="OutlineInd3">
    <w:name w:val="Outline Ind 3"/>
    <w:basedOn w:val="Normal"/>
    <w:autoRedefine/>
    <w:rsid w:val="00570D48"/>
    <w:pPr>
      <w:numPr>
        <w:ilvl w:val="6"/>
        <w:numId w:val="33"/>
      </w:numPr>
      <w:spacing w:after="360" w:line="360" w:lineRule="auto"/>
      <w:outlineLvl w:val="6"/>
    </w:pPr>
    <w:rPr>
      <w:rFonts w:ascii="Times New Roman" w:eastAsia="Times New Roman" w:hAnsi="Times New Roman" w:cs="Times New Roman"/>
      <w:sz w:val="23"/>
    </w:rPr>
  </w:style>
  <w:style w:type="paragraph" w:customStyle="1" w:styleId="OutlineInd4">
    <w:name w:val="Outline Ind 4"/>
    <w:basedOn w:val="Normal"/>
    <w:rsid w:val="00570D48"/>
    <w:pPr>
      <w:numPr>
        <w:ilvl w:val="7"/>
        <w:numId w:val="33"/>
      </w:numPr>
      <w:spacing w:after="360" w:line="360" w:lineRule="auto"/>
      <w:outlineLvl w:val="7"/>
    </w:pPr>
    <w:rPr>
      <w:rFonts w:ascii="Times New Roman" w:eastAsia="Times New Roman" w:hAnsi="Times New Roman" w:cs="Times New Roman"/>
      <w:sz w:val="23"/>
    </w:rPr>
  </w:style>
  <w:style w:type="paragraph" w:customStyle="1" w:styleId="OutlineInd5">
    <w:name w:val="Outline Ind 5"/>
    <w:basedOn w:val="Normal"/>
    <w:rsid w:val="00570D48"/>
    <w:pPr>
      <w:numPr>
        <w:ilvl w:val="8"/>
        <w:numId w:val="33"/>
      </w:numPr>
      <w:spacing w:after="360" w:line="360" w:lineRule="auto"/>
      <w:outlineLvl w:val="8"/>
    </w:pPr>
    <w:rPr>
      <w:rFonts w:ascii="Times New Roman" w:eastAsia="Times New Roman" w:hAnsi="Times New Roman" w:cs="Times New Roman"/>
      <w:sz w:val="23"/>
    </w:rPr>
  </w:style>
  <w:style w:type="paragraph" w:customStyle="1" w:styleId="Schedule1">
    <w:name w:val="Schedule 1"/>
    <w:basedOn w:val="Normal"/>
    <w:rsid w:val="00570D48"/>
    <w:pPr>
      <w:numPr>
        <w:numId w:val="34"/>
      </w:numPr>
      <w:spacing w:after="140" w:line="290" w:lineRule="auto"/>
    </w:pPr>
    <w:rPr>
      <w:rFonts w:eastAsia="Times New Roman" w:cs="Times New Roman"/>
      <w:kern w:val="20"/>
      <w:szCs w:val="24"/>
    </w:rPr>
  </w:style>
  <w:style w:type="paragraph" w:customStyle="1" w:styleId="Schedule2">
    <w:name w:val="Schedule 2"/>
    <w:basedOn w:val="Normal"/>
    <w:rsid w:val="00570D48"/>
    <w:pPr>
      <w:numPr>
        <w:ilvl w:val="1"/>
        <w:numId w:val="34"/>
      </w:numPr>
      <w:spacing w:after="140" w:line="290" w:lineRule="auto"/>
    </w:pPr>
    <w:rPr>
      <w:rFonts w:eastAsia="Times New Roman" w:cs="Times New Roman"/>
      <w:kern w:val="20"/>
      <w:szCs w:val="24"/>
    </w:rPr>
  </w:style>
  <w:style w:type="paragraph" w:customStyle="1" w:styleId="Schedule3">
    <w:name w:val="Schedule 3"/>
    <w:basedOn w:val="Normal"/>
    <w:rsid w:val="00570D48"/>
    <w:pPr>
      <w:numPr>
        <w:ilvl w:val="2"/>
        <w:numId w:val="34"/>
      </w:numPr>
      <w:spacing w:after="140" w:line="290" w:lineRule="auto"/>
    </w:pPr>
    <w:rPr>
      <w:rFonts w:eastAsia="Times New Roman" w:cs="Times New Roman"/>
      <w:kern w:val="20"/>
      <w:szCs w:val="24"/>
    </w:rPr>
  </w:style>
  <w:style w:type="paragraph" w:customStyle="1" w:styleId="Schedule4">
    <w:name w:val="Schedule 4"/>
    <w:basedOn w:val="Normal"/>
    <w:rsid w:val="00570D48"/>
    <w:pPr>
      <w:numPr>
        <w:ilvl w:val="3"/>
        <w:numId w:val="34"/>
      </w:numPr>
      <w:spacing w:after="140" w:line="290" w:lineRule="auto"/>
    </w:pPr>
    <w:rPr>
      <w:rFonts w:eastAsia="Times New Roman" w:cs="Times New Roman"/>
      <w:kern w:val="20"/>
      <w:szCs w:val="24"/>
    </w:rPr>
  </w:style>
  <w:style w:type="paragraph" w:customStyle="1" w:styleId="Schedule5">
    <w:name w:val="Schedule 5"/>
    <w:basedOn w:val="Normal"/>
    <w:rsid w:val="00570D48"/>
    <w:pPr>
      <w:numPr>
        <w:ilvl w:val="4"/>
        <w:numId w:val="34"/>
      </w:numPr>
      <w:spacing w:after="140" w:line="290" w:lineRule="auto"/>
    </w:pPr>
    <w:rPr>
      <w:rFonts w:eastAsia="Times New Roman" w:cs="Times New Roman"/>
      <w:kern w:val="20"/>
      <w:szCs w:val="24"/>
    </w:rPr>
  </w:style>
  <w:style w:type="paragraph" w:customStyle="1" w:styleId="Schedule6">
    <w:name w:val="Schedule 6"/>
    <w:basedOn w:val="Normal"/>
    <w:rsid w:val="00570D48"/>
    <w:pPr>
      <w:numPr>
        <w:ilvl w:val="5"/>
        <w:numId w:val="34"/>
      </w:numPr>
      <w:spacing w:after="140" w:line="290" w:lineRule="auto"/>
    </w:pPr>
    <w:rPr>
      <w:rFonts w:eastAsia="Times New Roman" w:cs="Times New Roman"/>
      <w:kern w:val="20"/>
      <w:szCs w:val="24"/>
    </w:rPr>
  </w:style>
  <w:style w:type="paragraph" w:customStyle="1" w:styleId="00-Bullet-BB">
    <w:name w:val="00-Bullet-BB"/>
    <w:basedOn w:val="Normal"/>
    <w:rsid w:val="00570D48"/>
    <w:pPr>
      <w:numPr>
        <w:numId w:val="35"/>
      </w:numPr>
    </w:pPr>
    <w:rPr>
      <w:rFonts w:eastAsia="Times New Roman" w:cs="Times New Roman"/>
      <w:sz w:val="22"/>
    </w:rPr>
  </w:style>
  <w:style w:type="paragraph" w:customStyle="1" w:styleId="01-SchedulePartHeading">
    <w:name w:val="01-SchedulePartHeading"/>
    <w:basedOn w:val="01-ScheduleHeading"/>
    <w:next w:val="Normal"/>
    <w:rsid w:val="00570D48"/>
    <w:pPr>
      <w:pageBreakBefore w:val="0"/>
      <w:numPr>
        <w:ilvl w:val="1"/>
      </w:numPr>
    </w:pPr>
    <w:rPr>
      <w:caps w:val="0"/>
    </w:rPr>
  </w:style>
  <w:style w:type="paragraph" w:customStyle="1" w:styleId="01-NormInd2-BB">
    <w:name w:val="01-NormInd2-BB"/>
    <w:basedOn w:val="Normal"/>
    <w:rsid w:val="00570D48"/>
    <w:pPr>
      <w:ind w:left="1440"/>
    </w:pPr>
    <w:rPr>
      <w:rFonts w:eastAsia="Times New Roman" w:cs="Times New Roman"/>
      <w:sz w:val="22"/>
    </w:rPr>
  </w:style>
  <w:style w:type="paragraph" w:customStyle="1" w:styleId="01-NormInd3-BB">
    <w:name w:val="01-NormInd3-BB"/>
    <w:basedOn w:val="Normal"/>
    <w:rsid w:val="00570D48"/>
    <w:pPr>
      <w:ind w:left="2880"/>
    </w:pPr>
    <w:rPr>
      <w:rFonts w:eastAsia="Times New Roman" w:cs="Times New Roman"/>
      <w:sz w:val="22"/>
    </w:rPr>
  </w:style>
  <w:style w:type="paragraph" w:customStyle="1" w:styleId="01-Level1-BB">
    <w:name w:val="01-Level1-BB"/>
    <w:basedOn w:val="Normal"/>
    <w:next w:val="Normal"/>
    <w:rsid w:val="00570D48"/>
    <w:pPr>
      <w:tabs>
        <w:tab w:val="num" w:pos="720"/>
      </w:tabs>
      <w:ind w:left="720" w:hanging="720"/>
    </w:pPr>
    <w:rPr>
      <w:rFonts w:eastAsia="Times New Roman" w:cs="Times New Roman"/>
      <w:b/>
      <w:sz w:val="22"/>
    </w:rPr>
  </w:style>
  <w:style w:type="paragraph" w:customStyle="1" w:styleId="01-Level2-BB">
    <w:name w:val="01-Level2-BB"/>
    <w:basedOn w:val="Normal"/>
    <w:next w:val="01-NormInd2-BB"/>
    <w:rsid w:val="00570D48"/>
    <w:pPr>
      <w:tabs>
        <w:tab w:val="num" w:pos="1440"/>
      </w:tabs>
      <w:ind w:left="1440" w:hanging="720"/>
    </w:pPr>
    <w:rPr>
      <w:rFonts w:eastAsia="Times New Roman" w:cs="Times New Roman"/>
      <w:sz w:val="22"/>
    </w:rPr>
  </w:style>
  <w:style w:type="paragraph" w:customStyle="1" w:styleId="01-Level3-BB">
    <w:name w:val="01-Level3-BB"/>
    <w:basedOn w:val="Normal"/>
    <w:next w:val="01-NormInd3-BB"/>
    <w:rsid w:val="00570D48"/>
    <w:pPr>
      <w:tabs>
        <w:tab w:val="num" w:pos="2880"/>
      </w:tabs>
      <w:ind w:left="2880" w:hanging="1440"/>
    </w:pPr>
    <w:rPr>
      <w:rFonts w:eastAsia="Times New Roman" w:cs="Times New Roman"/>
      <w:sz w:val="22"/>
    </w:rPr>
  </w:style>
  <w:style w:type="paragraph" w:customStyle="1" w:styleId="01-Level4-BB">
    <w:name w:val="01-Level4-BB"/>
    <w:basedOn w:val="Normal"/>
    <w:next w:val="Normal"/>
    <w:rsid w:val="00570D48"/>
    <w:pPr>
      <w:tabs>
        <w:tab w:val="num" w:pos="2880"/>
      </w:tabs>
      <w:ind w:left="2880" w:hanging="1440"/>
    </w:pPr>
    <w:rPr>
      <w:rFonts w:eastAsia="Times New Roman" w:cs="Times New Roman"/>
      <w:sz w:val="22"/>
    </w:rPr>
  </w:style>
  <w:style w:type="paragraph" w:customStyle="1" w:styleId="01-Level5-BB">
    <w:name w:val="01-Level5-BB"/>
    <w:basedOn w:val="Normal"/>
    <w:next w:val="Normal"/>
    <w:rsid w:val="00570D48"/>
    <w:pPr>
      <w:tabs>
        <w:tab w:val="num" w:pos="2880"/>
      </w:tabs>
      <w:ind w:left="2880" w:hanging="1440"/>
    </w:pPr>
    <w:rPr>
      <w:rFonts w:eastAsia="Times New Roman" w:cs="Times New Roman"/>
      <w:sz w:val="22"/>
    </w:rPr>
  </w:style>
  <w:style w:type="paragraph" w:customStyle="1" w:styleId="03-Bullet1-BB">
    <w:name w:val="03-Bullet1-BB"/>
    <w:basedOn w:val="Normal"/>
    <w:rsid w:val="00570D48"/>
    <w:pPr>
      <w:numPr>
        <w:numId w:val="36"/>
      </w:numPr>
    </w:pPr>
    <w:rPr>
      <w:rFonts w:eastAsia="Times New Roman" w:cs="Times New Roman"/>
      <w:sz w:val="22"/>
    </w:rPr>
  </w:style>
  <w:style w:type="paragraph" w:customStyle="1" w:styleId="03-Bullet2-BB">
    <w:name w:val="03-Bullet2-BB"/>
    <w:basedOn w:val="Normal"/>
    <w:rsid w:val="00570D48"/>
    <w:pPr>
      <w:numPr>
        <w:ilvl w:val="1"/>
        <w:numId w:val="36"/>
      </w:numPr>
    </w:pPr>
    <w:rPr>
      <w:rFonts w:eastAsia="Times New Roman" w:cs="Times New Roman"/>
      <w:sz w:val="22"/>
    </w:rPr>
  </w:style>
  <w:style w:type="paragraph" w:customStyle="1" w:styleId="03-Bullet3-BB">
    <w:name w:val="03-Bullet3-BB"/>
    <w:basedOn w:val="01-NormInd3-BB"/>
    <w:rsid w:val="00570D48"/>
    <w:pPr>
      <w:numPr>
        <w:ilvl w:val="2"/>
        <w:numId w:val="36"/>
      </w:numPr>
    </w:pPr>
  </w:style>
  <w:style w:type="paragraph" w:customStyle="1" w:styleId="03-Bullet4-BB">
    <w:name w:val="03-Bullet4-BB"/>
    <w:basedOn w:val="Normal"/>
    <w:rsid w:val="00570D48"/>
    <w:pPr>
      <w:numPr>
        <w:ilvl w:val="3"/>
        <w:numId w:val="36"/>
      </w:numPr>
    </w:pPr>
    <w:rPr>
      <w:rFonts w:eastAsia="Times New Roman" w:cs="Times New Roman"/>
      <w:sz w:val="22"/>
    </w:rPr>
  </w:style>
  <w:style w:type="paragraph" w:customStyle="1" w:styleId="03-Bullet5-BB">
    <w:name w:val="03-Bullet5-BB"/>
    <w:basedOn w:val="Normal"/>
    <w:rsid w:val="00570D48"/>
    <w:pPr>
      <w:numPr>
        <w:ilvl w:val="4"/>
        <w:numId w:val="36"/>
      </w:numPr>
    </w:pPr>
    <w:rPr>
      <w:rFonts w:eastAsia="Times New Roman" w:cs="Times New Roman"/>
      <w:sz w:val="22"/>
    </w:rPr>
  </w:style>
  <w:style w:type="paragraph" w:customStyle="1" w:styleId="01-ScheduleHeading">
    <w:name w:val="01-ScheduleHeading"/>
    <w:basedOn w:val="Normal"/>
    <w:next w:val="Normal"/>
    <w:rsid w:val="00570D48"/>
    <w:pPr>
      <w:pageBreakBefore/>
      <w:numPr>
        <w:numId w:val="37"/>
      </w:numPr>
    </w:pPr>
    <w:rPr>
      <w:rFonts w:eastAsia="Times New Roman" w:cs="Times New Roman"/>
      <w:b/>
      <w:caps/>
      <w:sz w:val="22"/>
    </w:rPr>
  </w:style>
  <w:style w:type="paragraph" w:customStyle="1" w:styleId="01-S-Level1-BB">
    <w:name w:val="01-S-Level1-BB"/>
    <w:basedOn w:val="Normal"/>
    <w:next w:val="Normal"/>
    <w:rsid w:val="00570D48"/>
    <w:pPr>
      <w:numPr>
        <w:ilvl w:val="2"/>
        <w:numId w:val="37"/>
      </w:numPr>
    </w:pPr>
    <w:rPr>
      <w:rFonts w:eastAsia="Times New Roman" w:cs="Times New Roman"/>
      <w:sz w:val="22"/>
    </w:rPr>
  </w:style>
  <w:style w:type="paragraph" w:customStyle="1" w:styleId="01-S-Level2-BB">
    <w:name w:val="01-S-Level2-BB"/>
    <w:basedOn w:val="01-S-Level1-BB"/>
    <w:next w:val="01-NormInd2-BB"/>
    <w:rsid w:val="00570D48"/>
    <w:pPr>
      <w:numPr>
        <w:ilvl w:val="3"/>
      </w:numPr>
    </w:pPr>
  </w:style>
  <w:style w:type="paragraph" w:customStyle="1" w:styleId="01-S-Level3-BB">
    <w:name w:val="01-S-Level3-BB"/>
    <w:basedOn w:val="01-S-Level1-BB"/>
    <w:next w:val="01-NormInd3-BB"/>
    <w:rsid w:val="00570D48"/>
    <w:pPr>
      <w:numPr>
        <w:ilvl w:val="4"/>
      </w:numPr>
    </w:pPr>
  </w:style>
  <w:style w:type="paragraph" w:customStyle="1" w:styleId="01-S-Level4-BB">
    <w:name w:val="01-S-Level4-BB"/>
    <w:basedOn w:val="01-S-Level3-BB"/>
    <w:next w:val="Normal"/>
    <w:rsid w:val="00570D48"/>
    <w:pPr>
      <w:numPr>
        <w:ilvl w:val="5"/>
      </w:numPr>
    </w:pPr>
  </w:style>
  <w:style w:type="paragraph" w:customStyle="1" w:styleId="01-S-Level5-BB">
    <w:name w:val="01-S-Level5-BB"/>
    <w:basedOn w:val="01-S-Level4-BB"/>
    <w:next w:val="Normal"/>
    <w:rsid w:val="00570D48"/>
    <w:pPr>
      <w:numPr>
        <w:ilvl w:val="6"/>
      </w:numPr>
    </w:pPr>
  </w:style>
  <w:style w:type="paragraph" w:customStyle="1" w:styleId="00-Normal-BB">
    <w:name w:val="00-Normal-BB"/>
    <w:rsid w:val="00570D48"/>
    <w:pPr>
      <w:spacing w:after="0"/>
      <w:jc w:val="both"/>
    </w:pPr>
    <w:rPr>
      <w:rFonts w:eastAsia="Times New Roman" w:cs="Times New Roman"/>
      <w:sz w:val="22"/>
    </w:rPr>
  </w:style>
  <w:style w:type="paragraph" w:customStyle="1" w:styleId="00-DefinitionHeading">
    <w:name w:val="00-DefinitionHeading"/>
    <w:basedOn w:val="00-Normal-BB"/>
    <w:next w:val="Normal"/>
    <w:rsid w:val="00570D48"/>
    <w:pPr>
      <w:ind w:left="720"/>
    </w:pPr>
    <w:rPr>
      <w:b/>
    </w:rPr>
  </w:style>
  <w:style w:type="paragraph" w:customStyle="1" w:styleId="00-FileReference-BB">
    <w:name w:val="00-FileReference-BB"/>
    <w:basedOn w:val="00-Normal-BB"/>
    <w:next w:val="00-Normal-BB"/>
    <w:rsid w:val="00570D48"/>
    <w:pPr>
      <w:jc w:val="left"/>
    </w:pPr>
    <w:rPr>
      <w:sz w:val="13"/>
    </w:rPr>
  </w:style>
  <w:style w:type="paragraph" w:customStyle="1" w:styleId="General1">
    <w:name w:val="General 1"/>
    <w:basedOn w:val="Normal"/>
    <w:rsid w:val="00570D48"/>
    <w:pPr>
      <w:numPr>
        <w:numId w:val="38"/>
      </w:numPr>
      <w:spacing w:after="240"/>
    </w:pPr>
    <w:rPr>
      <w:rFonts w:eastAsia="Times New Roman" w:cs="Times New Roman"/>
      <w:sz w:val="22"/>
    </w:rPr>
  </w:style>
  <w:style w:type="paragraph" w:customStyle="1" w:styleId="General2">
    <w:name w:val="General 2"/>
    <w:basedOn w:val="Normal"/>
    <w:link w:val="General2Char"/>
    <w:rsid w:val="00570D48"/>
    <w:pPr>
      <w:numPr>
        <w:ilvl w:val="1"/>
        <w:numId w:val="38"/>
      </w:numPr>
      <w:spacing w:after="240"/>
    </w:pPr>
    <w:rPr>
      <w:rFonts w:eastAsia="Times New Roman" w:cs="Times New Roman"/>
      <w:sz w:val="22"/>
    </w:rPr>
  </w:style>
  <w:style w:type="paragraph" w:customStyle="1" w:styleId="General3">
    <w:name w:val="General 3"/>
    <w:basedOn w:val="Normal"/>
    <w:rsid w:val="00570D48"/>
    <w:pPr>
      <w:numPr>
        <w:ilvl w:val="2"/>
        <w:numId w:val="38"/>
      </w:numPr>
      <w:spacing w:after="240"/>
    </w:pPr>
    <w:rPr>
      <w:rFonts w:eastAsia="Times New Roman" w:cs="Times New Roman"/>
      <w:sz w:val="22"/>
    </w:rPr>
  </w:style>
  <w:style w:type="paragraph" w:customStyle="1" w:styleId="General4">
    <w:name w:val="General 4"/>
    <w:basedOn w:val="Normal"/>
    <w:rsid w:val="00570D48"/>
    <w:pPr>
      <w:numPr>
        <w:ilvl w:val="3"/>
        <w:numId w:val="38"/>
      </w:numPr>
      <w:spacing w:after="240"/>
    </w:pPr>
    <w:rPr>
      <w:rFonts w:eastAsia="Times New Roman" w:cs="Times New Roman"/>
      <w:sz w:val="22"/>
    </w:rPr>
  </w:style>
  <w:style w:type="paragraph" w:customStyle="1" w:styleId="General5">
    <w:name w:val="General 5"/>
    <w:basedOn w:val="Normal"/>
    <w:rsid w:val="00570D48"/>
    <w:pPr>
      <w:numPr>
        <w:ilvl w:val="4"/>
        <w:numId w:val="38"/>
      </w:numPr>
      <w:tabs>
        <w:tab w:val="left" w:pos="2835"/>
      </w:tabs>
      <w:spacing w:after="240"/>
    </w:pPr>
    <w:rPr>
      <w:rFonts w:eastAsia="Times New Roman" w:cs="Times New Roman"/>
      <w:sz w:val="22"/>
    </w:rPr>
  </w:style>
  <w:style w:type="paragraph" w:customStyle="1" w:styleId="GeneralInd2">
    <w:name w:val="General Ind 2"/>
    <w:basedOn w:val="Normal"/>
    <w:rsid w:val="00570D48"/>
    <w:pPr>
      <w:numPr>
        <w:ilvl w:val="5"/>
        <w:numId w:val="38"/>
      </w:numPr>
      <w:spacing w:after="240"/>
    </w:pPr>
    <w:rPr>
      <w:rFonts w:eastAsia="Times New Roman" w:cs="Times New Roman"/>
      <w:sz w:val="22"/>
    </w:rPr>
  </w:style>
  <w:style w:type="paragraph" w:customStyle="1" w:styleId="GeneralInd3">
    <w:name w:val="General Ind 3"/>
    <w:basedOn w:val="Normal"/>
    <w:rsid w:val="00570D48"/>
    <w:pPr>
      <w:numPr>
        <w:ilvl w:val="6"/>
        <w:numId w:val="38"/>
      </w:numPr>
      <w:spacing w:after="240"/>
    </w:pPr>
    <w:rPr>
      <w:rFonts w:eastAsia="Times New Roman" w:cs="Times New Roman"/>
      <w:sz w:val="22"/>
    </w:rPr>
  </w:style>
  <w:style w:type="paragraph" w:customStyle="1" w:styleId="GeneralInd4">
    <w:name w:val="General Ind 4"/>
    <w:basedOn w:val="Normal"/>
    <w:rsid w:val="00570D48"/>
    <w:pPr>
      <w:numPr>
        <w:ilvl w:val="7"/>
        <w:numId w:val="38"/>
      </w:numPr>
      <w:spacing w:after="240"/>
    </w:pPr>
    <w:rPr>
      <w:rFonts w:eastAsia="Times New Roman" w:cs="Times New Roman"/>
      <w:sz w:val="22"/>
    </w:rPr>
  </w:style>
  <w:style w:type="paragraph" w:customStyle="1" w:styleId="GeneralInd5">
    <w:name w:val="General Ind 5"/>
    <w:basedOn w:val="Normal"/>
    <w:rsid w:val="00570D48"/>
    <w:pPr>
      <w:numPr>
        <w:ilvl w:val="8"/>
        <w:numId w:val="38"/>
      </w:numPr>
      <w:tabs>
        <w:tab w:val="left" w:pos="3686"/>
      </w:tabs>
      <w:spacing w:after="240"/>
    </w:pPr>
    <w:rPr>
      <w:rFonts w:eastAsia="Times New Roman" w:cs="Times New Roman"/>
      <w:sz w:val="22"/>
    </w:rPr>
  </w:style>
  <w:style w:type="character" w:customStyle="1" w:styleId="General2Char">
    <w:name w:val="General 2 Char"/>
    <w:link w:val="General2"/>
    <w:locked/>
    <w:rsid w:val="00570D48"/>
    <w:rPr>
      <w:rFonts w:eastAsia="Times New Roman" w:cs="Times New Roman"/>
      <w:sz w:val="22"/>
    </w:rPr>
  </w:style>
  <w:style w:type="paragraph" w:styleId="TableofFigures">
    <w:name w:val="table of figures"/>
    <w:basedOn w:val="Normal"/>
    <w:next w:val="Normal"/>
    <w:rsid w:val="00570D48"/>
    <w:pPr>
      <w:spacing w:line="288" w:lineRule="auto"/>
      <w:jc w:val="left"/>
    </w:pPr>
    <w:rPr>
      <w:rFonts w:eastAsia="Times New Roman" w:cs="Times New Roman"/>
      <w:szCs w:val="19"/>
      <w:lang w:eastAsia="en-GB"/>
    </w:rPr>
  </w:style>
  <w:style w:type="paragraph" w:styleId="Index1">
    <w:name w:val="index 1"/>
    <w:basedOn w:val="Normal"/>
    <w:next w:val="Normal"/>
    <w:autoRedefine/>
    <w:rsid w:val="00570D48"/>
    <w:pPr>
      <w:tabs>
        <w:tab w:val="right" w:leader="dot" w:pos="9923"/>
      </w:tabs>
      <w:spacing w:line="288" w:lineRule="auto"/>
      <w:ind w:left="426"/>
      <w:jc w:val="left"/>
    </w:pPr>
    <w:rPr>
      <w:rFonts w:eastAsia="Times New Roman" w:cs="Times New Roman"/>
      <w:szCs w:val="19"/>
      <w:lang w:eastAsia="en-GB"/>
    </w:rPr>
  </w:style>
  <w:style w:type="numbering" w:customStyle="1" w:styleId="mc">
    <w:name w:val="mc"/>
    <w:rsid w:val="00570D48"/>
    <w:pPr>
      <w:numPr>
        <w:numId w:val="32"/>
      </w:numPr>
    </w:pPr>
  </w:style>
  <w:style w:type="paragraph" w:customStyle="1" w:styleId="PCScheduleInd4">
    <w:name w:val="PC Schedule Ind 4"/>
    <w:basedOn w:val="Normal"/>
    <w:rsid w:val="00570D48"/>
    <w:pPr>
      <w:numPr>
        <w:ilvl w:val="7"/>
        <w:numId w:val="39"/>
      </w:numPr>
      <w:spacing w:after="360" w:line="360" w:lineRule="auto"/>
      <w:outlineLvl w:val="7"/>
    </w:pPr>
    <w:rPr>
      <w:rFonts w:ascii="Times New Roman" w:eastAsia="Times New Roman" w:hAnsi="Times New Roman" w:cs="Times New Roman"/>
      <w:sz w:val="23"/>
    </w:rPr>
  </w:style>
  <w:style w:type="paragraph" w:customStyle="1" w:styleId="PCScheduleInd5">
    <w:name w:val="PC Schedule Ind 5"/>
    <w:basedOn w:val="Normal"/>
    <w:rsid w:val="00570D48"/>
    <w:pPr>
      <w:numPr>
        <w:ilvl w:val="8"/>
        <w:numId w:val="39"/>
      </w:numPr>
      <w:spacing w:after="360" w:line="360" w:lineRule="auto"/>
      <w:outlineLvl w:val="8"/>
    </w:pPr>
    <w:rPr>
      <w:rFonts w:ascii="Times New Roman" w:eastAsia="Times New Roman" w:hAnsi="Times New Roman" w:cs="Times New Roman"/>
      <w:sz w:val="23"/>
    </w:rPr>
  </w:style>
  <w:style w:type="paragraph" w:customStyle="1" w:styleId="PCSchedule4">
    <w:name w:val="PC Schedule 4"/>
    <w:basedOn w:val="Normal"/>
    <w:rsid w:val="00570D48"/>
    <w:pPr>
      <w:tabs>
        <w:tab w:val="num" w:pos="2268"/>
      </w:tabs>
      <w:spacing w:after="240"/>
      <w:ind w:left="2268" w:hanging="567"/>
      <w:outlineLvl w:val="3"/>
    </w:pPr>
    <w:rPr>
      <w:rFonts w:eastAsia="Times New Roman" w:cs="Times New Roman"/>
      <w:sz w:val="22"/>
    </w:rPr>
  </w:style>
  <w:style w:type="paragraph" w:customStyle="1" w:styleId="OutlineIndPara">
    <w:name w:val="Outline Ind Para"/>
    <w:basedOn w:val="Normal"/>
    <w:rsid w:val="00570D48"/>
    <w:pPr>
      <w:spacing w:after="240"/>
      <w:ind w:left="851"/>
    </w:pPr>
    <w:rPr>
      <w:rFonts w:eastAsia="Times New Roman" w:cs="Times New Roman"/>
      <w:sz w:val="22"/>
    </w:rPr>
  </w:style>
  <w:style w:type="character" w:customStyle="1" w:styleId="Outline2Char">
    <w:name w:val="Outline 2 Char"/>
    <w:link w:val="Outline2"/>
    <w:rsid w:val="00570D48"/>
    <w:rPr>
      <w:rFonts w:eastAsia="Times New Roman" w:cs="Times New Roman"/>
      <w:sz w:val="22"/>
    </w:rPr>
  </w:style>
  <w:style w:type="paragraph" w:customStyle="1" w:styleId="MRSchedPara1">
    <w:name w:val="M&amp;R Sched Para_1"/>
    <w:basedOn w:val="Normal"/>
    <w:rsid w:val="00570D48"/>
    <w:pPr>
      <w:keepNext/>
      <w:keepLines/>
      <w:tabs>
        <w:tab w:val="num" w:pos="720"/>
      </w:tabs>
      <w:spacing w:before="240" w:line="360" w:lineRule="auto"/>
      <w:ind w:left="720" w:hanging="720"/>
    </w:pPr>
    <w:rPr>
      <w:rFonts w:eastAsia="Times New Roman" w:cs="Times New Roman"/>
      <w:b/>
      <w:sz w:val="22"/>
      <w:u w:val="single"/>
      <w:lang w:eastAsia="en-GB"/>
    </w:rPr>
  </w:style>
  <w:style w:type="paragraph" w:customStyle="1" w:styleId="MRSchedPara2">
    <w:name w:val="M&amp;R Sched Para_2"/>
    <w:basedOn w:val="Normal"/>
    <w:rsid w:val="00570D48"/>
    <w:pPr>
      <w:tabs>
        <w:tab w:val="num" w:pos="720"/>
      </w:tabs>
      <w:spacing w:before="240" w:line="360" w:lineRule="auto"/>
      <w:ind w:left="720" w:hanging="720"/>
      <w:outlineLvl w:val="1"/>
    </w:pPr>
    <w:rPr>
      <w:rFonts w:eastAsia="Times New Roman" w:cs="Times New Roman"/>
      <w:sz w:val="22"/>
      <w:lang w:eastAsia="en-GB"/>
    </w:rPr>
  </w:style>
  <w:style w:type="paragraph" w:customStyle="1" w:styleId="MRSchedPara3">
    <w:name w:val="M&amp;R Sched Para_3"/>
    <w:basedOn w:val="Normal"/>
    <w:rsid w:val="00570D48"/>
    <w:pPr>
      <w:tabs>
        <w:tab w:val="num" w:pos="1800"/>
      </w:tabs>
      <w:spacing w:before="240" w:line="360" w:lineRule="auto"/>
      <w:ind w:left="1800" w:hanging="1080"/>
      <w:outlineLvl w:val="2"/>
    </w:pPr>
    <w:rPr>
      <w:rFonts w:eastAsia="Times New Roman" w:cs="Times New Roman"/>
      <w:sz w:val="22"/>
      <w:lang w:eastAsia="en-GB"/>
    </w:rPr>
  </w:style>
  <w:style w:type="paragraph" w:customStyle="1" w:styleId="MRSchedPara4">
    <w:name w:val="M&amp;R Sched Para_4"/>
    <w:basedOn w:val="Normal"/>
    <w:rsid w:val="00570D48"/>
    <w:pPr>
      <w:tabs>
        <w:tab w:val="num" w:pos="2520"/>
      </w:tabs>
      <w:spacing w:before="240" w:line="360" w:lineRule="auto"/>
      <w:ind w:left="2520" w:hanging="720"/>
      <w:outlineLvl w:val="3"/>
    </w:pPr>
    <w:rPr>
      <w:rFonts w:eastAsia="Times New Roman" w:cs="Times New Roman"/>
      <w:sz w:val="22"/>
      <w:lang w:eastAsia="en-GB"/>
    </w:rPr>
  </w:style>
  <w:style w:type="paragraph" w:customStyle="1" w:styleId="MRSchedPara5">
    <w:name w:val="M&amp;R Sched Para_5"/>
    <w:basedOn w:val="Normal"/>
    <w:rsid w:val="00570D48"/>
    <w:pPr>
      <w:tabs>
        <w:tab w:val="num" w:pos="3240"/>
      </w:tabs>
      <w:spacing w:before="240" w:line="360" w:lineRule="auto"/>
      <w:ind w:left="3240" w:hanging="720"/>
      <w:outlineLvl w:val="4"/>
    </w:pPr>
    <w:rPr>
      <w:rFonts w:eastAsia="Times New Roman" w:cs="Times New Roman"/>
      <w:sz w:val="22"/>
      <w:lang w:eastAsia="en-GB"/>
    </w:rPr>
  </w:style>
  <w:style w:type="paragraph" w:customStyle="1" w:styleId="MRSchedPara6">
    <w:name w:val="M&amp;R Sched Para_6"/>
    <w:basedOn w:val="Normal"/>
    <w:rsid w:val="00570D48"/>
    <w:pPr>
      <w:tabs>
        <w:tab w:val="num" w:pos="3960"/>
      </w:tabs>
      <w:spacing w:before="240" w:line="360" w:lineRule="auto"/>
      <w:ind w:left="3960" w:hanging="720"/>
      <w:outlineLvl w:val="5"/>
    </w:pPr>
    <w:rPr>
      <w:rFonts w:eastAsia="Times New Roman" w:cs="Times New Roman"/>
      <w:sz w:val="22"/>
      <w:lang w:eastAsia="en-GB"/>
    </w:rPr>
  </w:style>
  <w:style w:type="paragraph" w:customStyle="1" w:styleId="MRSchedPara7">
    <w:name w:val="M&amp;R Sched Para_7"/>
    <w:basedOn w:val="Normal"/>
    <w:rsid w:val="00570D48"/>
    <w:pPr>
      <w:tabs>
        <w:tab w:val="num" w:pos="4680"/>
      </w:tabs>
      <w:spacing w:before="240" w:line="360" w:lineRule="auto"/>
      <w:ind w:left="4680" w:hanging="720"/>
      <w:outlineLvl w:val="6"/>
    </w:pPr>
    <w:rPr>
      <w:rFonts w:eastAsia="Times New Roman" w:cs="Times New Roman"/>
      <w:sz w:val="22"/>
      <w:lang w:eastAsia="en-GB"/>
    </w:rPr>
  </w:style>
  <w:style w:type="paragraph" w:customStyle="1" w:styleId="MRSchedPara8">
    <w:name w:val="M&amp;R Sched Para_8"/>
    <w:basedOn w:val="Normal"/>
    <w:rsid w:val="00570D48"/>
    <w:pPr>
      <w:tabs>
        <w:tab w:val="num" w:pos="5400"/>
      </w:tabs>
      <w:spacing w:before="240" w:line="360" w:lineRule="auto"/>
      <w:ind w:left="5400" w:hanging="720"/>
      <w:outlineLvl w:val="7"/>
    </w:pPr>
    <w:rPr>
      <w:rFonts w:eastAsia="Times New Roman" w:cs="Times New Roman"/>
      <w:sz w:val="22"/>
      <w:lang w:eastAsia="en-GB"/>
    </w:rPr>
  </w:style>
  <w:style w:type="paragraph" w:customStyle="1" w:styleId="MRSchedPara9">
    <w:name w:val="M&amp;R Sched Para_9"/>
    <w:basedOn w:val="Normal"/>
    <w:rsid w:val="00570D48"/>
    <w:pPr>
      <w:tabs>
        <w:tab w:val="num" w:pos="6120"/>
      </w:tabs>
      <w:spacing w:before="240" w:line="360" w:lineRule="auto"/>
      <w:ind w:left="6120" w:hanging="720"/>
      <w:outlineLvl w:val="8"/>
    </w:pPr>
    <w:rPr>
      <w:rFonts w:eastAsia="Times New Roman" w:cs="Times New Roman"/>
      <w:sz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lang w:val="en-GB"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Title" w:uiPriority="1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uiPriority="22" w:qFormat="1"/>
    <w:lsdException w:name="Emphasis" w:uiPriority="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0" w:qFormat="1"/>
  </w:latentStyles>
  <w:style w:type="paragraph" w:default="1" w:styleId="Normal">
    <w:name w:val="Normal"/>
    <w:qFormat/>
    <w:rsid w:val="00C26BAF"/>
    <w:pPr>
      <w:spacing w:after="0"/>
      <w:jc w:val="both"/>
    </w:pPr>
  </w:style>
  <w:style w:type="paragraph" w:styleId="Heading1">
    <w:name w:val="heading 1"/>
    <w:aliases w:val="Section Heading,Paragraph No,Oscar Faber 1,h1,A MAJOR/BOLD,Schedheading,Heading 1(Report Only),h1 chapter heading,H1,Attribute Heading 1,Roman 14 B Heading,Roman 14 B Heading1,Roman 14 B Heading2,Roman 14 B Heading11,new page/chapter"/>
    <w:next w:val="Body1"/>
    <w:link w:val="Heading1Char"/>
    <w:qFormat/>
    <w:rsid w:val="00334F1A"/>
    <w:pPr>
      <w:keepNext/>
      <w:jc w:val="both"/>
      <w:outlineLvl w:val="0"/>
    </w:pPr>
    <w:rPr>
      <w:rFonts w:eastAsia="Times New Roman" w:cs="Times New Roman"/>
      <w:b/>
      <w:color w:val="000000" w:themeColor="text1"/>
      <w:lang w:eastAsia="en-GB"/>
    </w:rPr>
  </w:style>
  <w:style w:type="paragraph" w:styleId="Heading2">
    <w:name w:val="heading 2"/>
    <w:aliases w:val="1.2 Heading,•H2,H21,•H21,H22,H23,H211,H221,H24,H212,H222,H231,H2111,H2211,h2,(Alt+2),PARA2,h 3,Numbered - 2,Heading Two,(1.1,1.2,1.3 etc),Prophead 2,2,RFP Heading 2,Activity,l2,H2,m,Body Text (Reset numbering),Reset numbering,TF-Overskrit 2"/>
    <w:link w:val="Heading2Char"/>
    <w:qFormat/>
    <w:rsid w:val="00334F1A"/>
    <w:pPr>
      <w:numPr>
        <w:ilvl w:val="1"/>
        <w:numId w:val="4"/>
      </w:numPr>
      <w:jc w:val="both"/>
      <w:outlineLvl w:val="1"/>
    </w:pPr>
    <w:rPr>
      <w:rFonts w:eastAsia="Times New Roman" w:cs="Times New Roman"/>
      <w:color w:val="000000" w:themeColor="text1"/>
      <w:lang w:eastAsia="en-GB"/>
    </w:rPr>
  </w:style>
  <w:style w:type="paragraph" w:styleId="Heading3">
    <w:name w:val="heading 3"/>
    <w:aliases w:val="MCheading3"/>
    <w:link w:val="Heading3Char"/>
    <w:qFormat/>
    <w:rsid w:val="00334F1A"/>
    <w:pPr>
      <w:numPr>
        <w:ilvl w:val="2"/>
        <w:numId w:val="4"/>
      </w:numPr>
      <w:jc w:val="both"/>
      <w:outlineLvl w:val="2"/>
    </w:pPr>
    <w:rPr>
      <w:rFonts w:eastAsia="Times New Roman" w:cs="Times New Roman"/>
      <w:color w:val="000000" w:themeColor="text1"/>
      <w:lang w:eastAsia="en-GB"/>
    </w:rPr>
  </w:style>
  <w:style w:type="paragraph" w:styleId="Heading4">
    <w:name w:val="heading 4"/>
    <w:aliases w:val="MCheadin4"/>
    <w:link w:val="Heading4Char"/>
    <w:qFormat/>
    <w:rsid w:val="00334F1A"/>
    <w:pPr>
      <w:numPr>
        <w:ilvl w:val="3"/>
        <w:numId w:val="4"/>
      </w:numPr>
      <w:jc w:val="both"/>
      <w:outlineLvl w:val="3"/>
    </w:pPr>
    <w:rPr>
      <w:rFonts w:eastAsia="Times New Roman" w:cs="Times New Roman"/>
      <w:color w:val="000000" w:themeColor="text1"/>
      <w:lang w:eastAsia="en-GB"/>
    </w:rPr>
  </w:style>
  <w:style w:type="paragraph" w:styleId="Heading5">
    <w:name w:val="heading 5"/>
    <w:link w:val="Heading5Char"/>
    <w:qFormat/>
    <w:rsid w:val="00334F1A"/>
    <w:pPr>
      <w:numPr>
        <w:ilvl w:val="4"/>
        <w:numId w:val="4"/>
      </w:numPr>
      <w:jc w:val="both"/>
      <w:outlineLvl w:val="4"/>
    </w:pPr>
    <w:rPr>
      <w:rFonts w:eastAsia="Times New Roman" w:cs="Times New Roman"/>
      <w:color w:val="000000" w:themeColor="text1"/>
      <w:lang w:eastAsia="en-GB"/>
    </w:rPr>
  </w:style>
  <w:style w:type="paragraph" w:styleId="Heading6">
    <w:name w:val="heading 6"/>
    <w:link w:val="Heading6Char"/>
    <w:qFormat/>
    <w:rsid w:val="00334F1A"/>
    <w:pPr>
      <w:numPr>
        <w:ilvl w:val="5"/>
        <w:numId w:val="4"/>
      </w:numPr>
      <w:jc w:val="both"/>
      <w:outlineLvl w:val="5"/>
    </w:pPr>
    <w:rPr>
      <w:rFonts w:eastAsia="Times New Roman" w:cs="Times New Roman"/>
      <w:color w:val="000000" w:themeColor="text1"/>
      <w:lang w:eastAsia="en-GB"/>
    </w:rPr>
  </w:style>
  <w:style w:type="paragraph" w:styleId="Heading7">
    <w:name w:val="heading 7"/>
    <w:basedOn w:val="Normal"/>
    <w:next w:val="Normal"/>
    <w:link w:val="Heading7Char"/>
    <w:qFormat/>
    <w:rsid w:val="00017AD9"/>
    <w:pPr>
      <w:outlineLvl w:val="6"/>
    </w:pPr>
  </w:style>
  <w:style w:type="paragraph" w:styleId="Heading8">
    <w:name w:val="heading 8"/>
    <w:basedOn w:val="Normal"/>
    <w:next w:val="Normal"/>
    <w:link w:val="Heading8Char"/>
    <w:qFormat/>
    <w:rsid w:val="00017AD9"/>
    <w:pPr>
      <w:outlineLvl w:val="7"/>
    </w:pPr>
  </w:style>
  <w:style w:type="paragraph" w:styleId="Heading9">
    <w:name w:val="heading 9"/>
    <w:basedOn w:val="Normal"/>
    <w:next w:val="Normal"/>
    <w:link w:val="Heading9Char"/>
    <w:qFormat/>
    <w:rsid w:val="00017AD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017AD9"/>
    <w:pPr>
      <w:jc w:val="both"/>
    </w:pPr>
    <w:rPr>
      <w:rFonts w:eastAsia="Times New Roman" w:cs="Times New Roman"/>
      <w:color w:val="000000" w:themeColor="text1"/>
      <w:lang w:eastAsia="en-GB"/>
    </w:rPr>
  </w:style>
  <w:style w:type="paragraph" w:customStyle="1" w:styleId="Body1">
    <w:name w:val="Body 1"/>
    <w:qFormat/>
    <w:rsid w:val="00017AD9"/>
    <w:pPr>
      <w:ind w:left="851"/>
      <w:jc w:val="both"/>
    </w:pPr>
    <w:rPr>
      <w:rFonts w:eastAsia="Times New Roman" w:cs="Times New Roman"/>
      <w:color w:val="000000" w:themeColor="text1"/>
      <w:lang w:eastAsia="en-GB"/>
    </w:rPr>
  </w:style>
  <w:style w:type="paragraph" w:customStyle="1" w:styleId="Body2">
    <w:name w:val="Body 2"/>
    <w:qFormat/>
    <w:rsid w:val="00017AD9"/>
    <w:pPr>
      <w:ind w:left="1701"/>
      <w:jc w:val="both"/>
    </w:pPr>
    <w:rPr>
      <w:rFonts w:eastAsia="Times New Roman" w:cs="Times New Roman"/>
      <w:color w:val="000000" w:themeColor="text1"/>
      <w:lang w:eastAsia="en-GB"/>
    </w:rPr>
  </w:style>
  <w:style w:type="paragraph" w:customStyle="1" w:styleId="Body3">
    <w:name w:val="Body 3"/>
    <w:qFormat/>
    <w:rsid w:val="00017AD9"/>
    <w:pPr>
      <w:ind w:left="2552"/>
      <w:jc w:val="both"/>
    </w:pPr>
    <w:rPr>
      <w:rFonts w:eastAsia="Times New Roman" w:cs="Times New Roman"/>
      <w:color w:val="000000" w:themeColor="text1"/>
      <w:lang w:eastAsia="en-GB"/>
    </w:rPr>
  </w:style>
  <w:style w:type="paragraph" w:customStyle="1" w:styleId="Body4">
    <w:name w:val="Body 4"/>
    <w:qFormat/>
    <w:rsid w:val="00017AD9"/>
    <w:pPr>
      <w:ind w:left="3402"/>
      <w:jc w:val="both"/>
    </w:pPr>
    <w:rPr>
      <w:rFonts w:eastAsia="Times New Roman" w:cs="Times New Roman"/>
      <w:color w:val="000000" w:themeColor="text1"/>
      <w:lang w:eastAsia="en-GB"/>
    </w:rPr>
  </w:style>
  <w:style w:type="paragraph" w:customStyle="1" w:styleId="Body5">
    <w:name w:val="Body 5"/>
    <w:qFormat/>
    <w:rsid w:val="00017AD9"/>
    <w:pPr>
      <w:ind w:left="4253"/>
      <w:jc w:val="both"/>
    </w:pPr>
    <w:rPr>
      <w:rFonts w:eastAsia="Times New Roman" w:cs="Times New Roman"/>
      <w:color w:val="000000" w:themeColor="text1"/>
      <w:lang w:eastAsia="en-GB"/>
    </w:rPr>
  </w:style>
  <w:style w:type="paragraph" w:customStyle="1" w:styleId="BodyCentred">
    <w:name w:val="Body Centred"/>
    <w:next w:val="Body"/>
    <w:qFormat/>
    <w:rsid w:val="00017AD9"/>
    <w:pPr>
      <w:jc w:val="center"/>
    </w:pPr>
    <w:rPr>
      <w:rFonts w:eastAsia="Times New Roman" w:cs="Times New Roman"/>
      <w:color w:val="000000" w:themeColor="text1"/>
      <w:lang w:eastAsia="en-GB"/>
    </w:rPr>
  </w:style>
  <w:style w:type="paragraph" w:customStyle="1" w:styleId="BodyIndentedList">
    <w:name w:val="Body Indented List"/>
    <w:qFormat/>
    <w:rsid w:val="00223569"/>
    <w:pPr>
      <w:spacing w:after="0"/>
      <w:ind w:left="851"/>
    </w:pPr>
    <w:rPr>
      <w:rFonts w:eastAsia="Times New Roman" w:cs="Times New Roman"/>
      <w:color w:val="000000" w:themeColor="text1"/>
      <w:lang w:eastAsia="en-GB"/>
    </w:rPr>
  </w:style>
  <w:style w:type="paragraph" w:customStyle="1" w:styleId="BodyList">
    <w:name w:val="Body List"/>
    <w:qFormat/>
    <w:rsid w:val="00017AD9"/>
    <w:pPr>
      <w:spacing w:after="0"/>
    </w:pPr>
    <w:rPr>
      <w:rFonts w:eastAsia="Times New Roman" w:cs="Times New Roman"/>
      <w:color w:val="000000" w:themeColor="text1"/>
      <w:lang w:eastAsia="en-GB"/>
    </w:rPr>
  </w:style>
  <w:style w:type="paragraph" w:customStyle="1" w:styleId="BoldHeading">
    <w:name w:val="Bold Heading"/>
    <w:next w:val="Body"/>
    <w:qFormat/>
    <w:rsid w:val="00017AD9"/>
    <w:pPr>
      <w:keepNext/>
      <w:jc w:val="both"/>
    </w:pPr>
    <w:rPr>
      <w:rFonts w:eastAsia="Times New Roman" w:cs="Times New Roman"/>
      <w:b/>
      <w:color w:val="000000" w:themeColor="text1"/>
      <w:lang w:eastAsia="en-GB"/>
    </w:rPr>
  </w:style>
  <w:style w:type="paragraph" w:customStyle="1" w:styleId="Bullet1">
    <w:name w:val="Bullet 1"/>
    <w:uiPriority w:val="1"/>
    <w:rsid w:val="00017AD9"/>
    <w:pPr>
      <w:numPr>
        <w:numId w:val="1"/>
      </w:numPr>
      <w:jc w:val="both"/>
    </w:pPr>
    <w:rPr>
      <w:rFonts w:eastAsia="Times New Roman" w:cs="Times New Roman"/>
      <w:color w:val="000000" w:themeColor="text1"/>
      <w:lang w:eastAsia="en-GB"/>
    </w:rPr>
  </w:style>
  <w:style w:type="paragraph" w:customStyle="1" w:styleId="Bullet2">
    <w:name w:val="Bullet 2"/>
    <w:uiPriority w:val="1"/>
    <w:rsid w:val="00017AD9"/>
    <w:pPr>
      <w:numPr>
        <w:ilvl w:val="1"/>
        <w:numId w:val="1"/>
      </w:numPr>
      <w:jc w:val="both"/>
    </w:pPr>
    <w:rPr>
      <w:rFonts w:eastAsia="Times New Roman" w:cs="Times New Roman"/>
      <w:color w:val="000000" w:themeColor="text1"/>
      <w:lang w:eastAsia="en-GB"/>
    </w:rPr>
  </w:style>
  <w:style w:type="paragraph" w:customStyle="1" w:styleId="Bullet3">
    <w:name w:val="Bullet 3"/>
    <w:uiPriority w:val="1"/>
    <w:rsid w:val="00017AD9"/>
    <w:pPr>
      <w:numPr>
        <w:ilvl w:val="2"/>
        <w:numId w:val="1"/>
      </w:numPr>
      <w:jc w:val="both"/>
    </w:pPr>
    <w:rPr>
      <w:rFonts w:eastAsia="Times New Roman" w:cs="Times New Roman"/>
      <w:color w:val="000000" w:themeColor="text1"/>
      <w:lang w:eastAsia="en-GB"/>
    </w:rPr>
  </w:style>
  <w:style w:type="paragraph" w:customStyle="1" w:styleId="BulletList1">
    <w:name w:val="Bullet List 1"/>
    <w:uiPriority w:val="1"/>
    <w:rsid w:val="00017AD9"/>
    <w:pPr>
      <w:numPr>
        <w:numId w:val="2"/>
      </w:numPr>
      <w:spacing w:after="0"/>
      <w:jc w:val="both"/>
    </w:pPr>
    <w:rPr>
      <w:rFonts w:eastAsia="Times New Roman" w:cs="Times New Roman"/>
      <w:color w:val="000000" w:themeColor="text1"/>
      <w:lang w:eastAsia="en-GB"/>
    </w:rPr>
  </w:style>
  <w:style w:type="paragraph" w:customStyle="1" w:styleId="BulletList2">
    <w:name w:val="Bullet List 2"/>
    <w:uiPriority w:val="1"/>
    <w:rsid w:val="00017AD9"/>
    <w:pPr>
      <w:numPr>
        <w:ilvl w:val="1"/>
        <w:numId w:val="2"/>
      </w:numPr>
      <w:spacing w:after="0"/>
      <w:jc w:val="both"/>
    </w:pPr>
    <w:rPr>
      <w:rFonts w:eastAsia="Times New Roman" w:cs="Times New Roman"/>
      <w:color w:val="000000" w:themeColor="text1"/>
      <w:lang w:eastAsia="en-GB"/>
    </w:rPr>
  </w:style>
  <w:style w:type="paragraph" w:customStyle="1" w:styleId="BulletList3">
    <w:name w:val="Bullet List 3"/>
    <w:uiPriority w:val="1"/>
    <w:rsid w:val="00017AD9"/>
    <w:pPr>
      <w:numPr>
        <w:ilvl w:val="2"/>
        <w:numId w:val="2"/>
      </w:numPr>
      <w:spacing w:after="0"/>
      <w:jc w:val="both"/>
    </w:pPr>
    <w:rPr>
      <w:rFonts w:eastAsia="Times New Roman" w:cs="Times New Roman"/>
      <w:color w:val="000000" w:themeColor="text1"/>
      <w:lang w:eastAsia="en-GB"/>
    </w:rPr>
  </w:style>
  <w:style w:type="paragraph" w:customStyle="1" w:styleId="ContentsHeading">
    <w:name w:val="Contents Heading"/>
    <w:next w:val="Body"/>
    <w:qFormat/>
    <w:rsid w:val="002F4080"/>
    <w:pPr>
      <w:ind w:left="851"/>
    </w:pPr>
    <w:rPr>
      <w:rFonts w:eastAsia="Times New Roman" w:cs="Times New Roman"/>
      <w:b/>
      <w:caps/>
      <w:color w:val="000000" w:themeColor="text1"/>
      <w:lang w:eastAsia="en-GB"/>
    </w:rPr>
  </w:style>
  <w:style w:type="paragraph" w:customStyle="1" w:styleId="Definition">
    <w:name w:val="Definition"/>
    <w:rsid w:val="00E015A3"/>
    <w:pPr>
      <w:numPr>
        <w:numId w:val="3"/>
      </w:numPr>
      <w:jc w:val="both"/>
    </w:pPr>
    <w:rPr>
      <w:rFonts w:eastAsia="Times New Roman" w:cs="Times New Roman"/>
      <w:color w:val="000000" w:themeColor="text1"/>
      <w:lang w:eastAsia="en-GB"/>
    </w:rPr>
  </w:style>
  <w:style w:type="paragraph" w:customStyle="1" w:styleId="Definitiona">
    <w:name w:val="Definition (a)"/>
    <w:uiPriority w:val="1"/>
    <w:rsid w:val="00017AD9"/>
    <w:pPr>
      <w:numPr>
        <w:ilvl w:val="1"/>
        <w:numId w:val="3"/>
      </w:numPr>
      <w:jc w:val="both"/>
    </w:pPr>
    <w:rPr>
      <w:rFonts w:eastAsia="Times New Roman" w:cs="Times New Roman"/>
      <w:color w:val="000000" w:themeColor="text1"/>
      <w:lang w:eastAsia="en-GB"/>
    </w:rPr>
  </w:style>
  <w:style w:type="paragraph" w:customStyle="1" w:styleId="Definitioni">
    <w:name w:val="Definition (i)"/>
    <w:uiPriority w:val="1"/>
    <w:rsid w:val="00017AD9"/>
    <w:pPr>
      <w:numPr>
        <w:ilvl w:val="2"/>
        <w:numId w:val="3"/>
      </w:numPr>
      <w:jc w:val="both"/>
    </w:pPr>
    <w:rPr>
      <w:rFonts w:eastAsia="Times New Roman" w:cs="Times New Roman"/>
      <w:color w:val="000000" w:themeColor="text1"/>
      <w:lang w:eastAsia="en-GB"/>
    </w:rPr>
  </w:style>
  <w:style w:type="character" w:styleId="FollowedHyperlink">
    <w:name w:val="FollowedHyperlink"/>
    <w:basedOn w:val="DefaultParagraphFont"/>
    <w:rsid w:val="00017AD9"/>
    <w:rPr>
      <w:color w:val="800080" w:themeColor="followedHyperlink"/>
      <w:u w:val="single"/>
    </w:rPr>
  </w:style>
  <w:style w:type="paragraph" w:styleId="Footer">
    <w:name w:val="footer"/>
    <w:aliases w:val="fo"/>
    <w:link w:val="FooterChar"/>
    <w:rsid w:val="00017AD9"/>
    <w:pPr>
      <w:tabs>
        <w:tab w:val="center" w:pos="4678"/>
        <w:tab w:val="right" w:pos="9356"/>
      </w:tabs>
      <w:spacing w:after="0"/>
    </w:pPr>
    <w:rPr>
      <w:rFonts w:eastAsia="Times New Roman" w:cs="Times New Roman"/>
      <w:color w:val="000000" w:themeColor="text1"/>
      <w:sz w:val="16"/>
      <w:lang w:eastAsia="en-GB"/>
    </w:rPr>
  </w:style>
  <w:style w:type="character" w:customStyle="1" w:styleId="FooterChar">
    <w:name w:val="Footer Char"/>
    <w:aliases w:val="fo Char"/>
    <w:basedOn w:val="DefaultParagraphFont"/>
    <w:link w:val="Footer"/>
    <w:rsid w:val="00017AD9"/>
    <w:rPr>
      <w:rFonts w:ascii="Arial" w:eastAsia="Times New Roman" w:hAnsi="Arial" w:cs="Times New Roman"/>
      <w:color w:val="000000" w:themeColor="text1"/>
      <w:sz w:val="16"/>
      <w:szCs w:val="20"/>
      <w:lang w:eastAsia="en-GB"/>
    </w:rPr>
  </w:style>
  <w:style w:type="character" w:styleId="FootnoteReference">
    <w:name w:val="footnote reference"/>
    <w:basedOn w:val="DefaultParagraphFont"/>
    <w:rsid w:val="00017AD9"/>
    <w:rPr>
      <w:vertAlign w:val="superscript"/>
    </w:rPr>
  </w:style>
  <w:style w:type="paragraph" w:styleId="FootnoteText">
    <w:name w:val="footnote text"/>
    <w:link w:val="FootnoteTextChar"/>
    <w:rsid w:val="00017AD9"/>
    <w:pPr>
      <w:spacing w:after="0"/>
      <w:jc w:val="both"/>
    </w:pPr>
    <w:rPr>
      <w:rFonts w:eastAsia="Times New Roman" w:cs="Times New Roman"/>
      <w:color w:val="000000" w:themeColor="text1"/>
      <w:sz w:val="18"/>
      <w:lang w:eastAsia="en-GB"/>
    </w:rPr>
  </w:style>
  <w:style w:type="character" w:customStyle="1" w:styleId="FootnoteTextChar">
    <w:name w:val="Footnote Text Char"/>
    <w:basedOn w:val="DefaultParagraphFont"/>
    <w:link w:val="FootnoteText"/>
    <w:rsid w:val="00017AD9"/>
    <w:rPr>
      <w:rFonts w:ascii="Arial" w:eastAsia="Times New Roman" w:hAnsi="Arial" w:cs="Times New Roman"/>
      <w:color w:val="000000" w:themeColor="text1"/>
      <w:sz w:val="18"/>
      <w:szCs w:val="20"/>
      <w:lang w:eastAsia="en-GB"/>
    </w:rPr>
  </w:style>
  <w:style w:type="paragraph" w:styleId="Header">
    <w:name w:val="header"/>
    <w:link w:val="HeaderChar"/>
    <w:rsid w:val="00017AD9"/>
    <w:pPr>
      <w:spacing w:after="0"/>
    </w:pPr>
    <w:rPr>
      <w:rFonts w:eastAsia="Times New Roman" w:cs="Times New Roman"/>
      <w:color w:val="000000" w:themeColor="text1"/>
      <w:lang w:eastAsia="en-GB"/>
    </w:rPr>
  </w:style>
  <w:style w:type="character" w:customStyle="1" w:styleId="HeaderChar">
    <w:name w:val="Header Char"/>
    <w:basedOn w:val="DefaultParagraphFont"/>
    <w:link w:val="Header"/>
    <w:rsid w:val="00017AD9"/>
    <w:rPr>
      <w:rFonts w:ascii="Arial" w:eastAsia="Times New Roman" w:hAnsi="Arial" w:cs="Times New Roman"/>
      <w:color w:val="000000" w:themeColor="text1"/>
      <w:sz w:val="20"/>
      <w:szCs w:val="20"/>
      <w:lang w:eastAsia="en-GB"/>
    </w:rPr>
  </w:style>
  <w:style w:type="character" w:customStyle="1" w:styleId="Heading1Char">
    <w:name w:val="Heading 1 Char"/>
    <w:aliases w:val="Section Heading Char,Paragraph No Char,Oscar Faber 1 Char,h1 Char,A MAJOR/BOLD Char,Schedheading Char,Heading 1(Report Only) Char,h1 chapter heading Char,H1 Char,Attribute Heading 1 Char,Roman 14 B Heading Char,Roman 14 B Heading1 Char"/>
    <w:basedOn w:val="DefaultParagraphFont"/>
    <w:link w:val="Heading1"/>
    <w:rsid w:val="000E0132"/>
    <w:rPr>
      <w:rFonts w:eastAsia="Times New Roman" w:cs="Times New Roman"/>
      <w:b/>
      <w:color w:val="000000" w:themeColor="text1"/>
      <w:lang w:eastAsia="en-GB"/>
    </w:rPr>
  </w:style>
  <w:style w:type="character" w:customStyle="1" w:styleId="Heading2Char">
    <w:name w:val="Heading 2 Char"/>
    <w:aliases w:val="1.2 Heading Char,•H2 Char,H21 Char,•H21 Char,H22 Char,H23 Char,H211 Char,H221 Char,H24 Char,H212 Char,H222 Char,H231 Char,H2111 Char,H2211 Char,h2 Char,(Alt+2) Char,PARA2 Char,h 3 Char,Numbered - 2 Char,Heading Two Char,(1.1 Char,1.2 Char"/>
    <w:basedOn w:val="DefaultParagraphFont"/>
    <w:link w:val="Heading2"/>
    <w:rsid w:val="000E0132"/>
    <w:rPr>
      <w:rFonts w:eastAsia="Times New Roman" w:cs="Times New Roman"/>
      <w:color w:val="000000" w:themeColor="text1"/>
      <w:lang w:eastAsia="en-GB"/>
    </w:rPr>
  </w:style>
  <w:style w:type="character" w:customStyle="1" w:styleId="Heading3Char">
    <w:name w:val="Heading 3 Char"/>
    <w:aliases w:val="MCheading3 Char"/>
    <w:basedOn w:val="DefaultParagraphFont"/>
    <w:link w:val="Heading3"/>
    <w:rsid w:val="000E0132"/>
    <w:rPr>
      <w:rFonts w:eastAsia="Times New Roman" w:cs="Times New Roman"/>
      <w:color w:val="000000" w:themeColor="text1"/>
      <w:lang w:eastAsia="en-GB"/>
    </w:rPr>
  </w:style>
  <w:style w:type="character" w:customStyle="1" w:styleId="Heading4Char">
    <w:name w:val="Heading 4 Char"/>
    <w:aliases w:val="MCheadin4 Char"/>
    <w:basedOn w:val="DefaultParagraphFont"/>
    <w:link w:val="Heading4"/>
    <w:rsid w:val="000E0132"/>
    <w:rPr>
      <w:rFonts w:eastAsia="Times New Roman" w:cs="Times New Roman"/>
      <w:color w:val="000000" w:themeColor="text1"/>
      <w:lang w:eastAsia="en-GB"/>
    </w:rPr>
  </w:style>
  <w:style w:type="character" w:customStyle="1" w:styleId="Heading5Char">
    <w:name w:val="Heading 5 Char"/>
    <w:basedOn w:val="DefaultParagraphFont"/>
    <w:link w:val="Heading5"/>
    <w:rsid w:val="000E0132"/>
    <w:rPr>
      <w:rFonts w:eastAsia="Times New Roman" w:cs="Times New Roman"/>
      <w:color w:val="000000" w:themeColor="text1"/>
      <w:lang w:eastAsia="en-GB"/>
    </w:rPr>
  </w:style>
  <w:style w:type="character" w:customStyle="1" w:styleId="Heading6Char">
    <w:name w:val="Heading 6 Char"/>
    <w:basedOn w:val="DefaultParagraphFont"/>
    <w:link w:val="Heading6"/>
    <w:rsid w:val="000E0132"/>
    <w:rPr>
      <w:rFonts w:eastAsia="Times New Roman" w:cs="Times New Roman"/>
      <w:color w:val="000000" w:themeColor="text1"/>
      <w:lang w:eastAsia="en-GB"/>
    </w:rPr>
  </w:style>
  <w:style w:type="character" w:customStyle="1" w:styleId="Heading7Char">
    <w:name w:val="Heading 7 Char"/>
    <w:basedOn w:val="DefaultParagraphFont"/>
    <w:link w:val="Heading7"/>
    <w:rsid w:val="00017AD9"/>
    <w:rPr>
      <w:rFonts w:ascii="Arial" w:eastAsia="Times New Roman" w:hAnsi="Arial" w:cs="Times New Roman"/>
      <w:color w:val="000000" w:themeColor="text1"/>
      <w:sz w:val="20"/>
      <w:szCs w:val="20"/>
      <w:lang w:eastAsia="en-GB"/>
    </w:rPr>
  </w:style>
  <w:style w:type="character" w:customStyle="1" w:styleId="Heading8Char">
    <w:name w:val="Heading 8 Char"/>
    <w:basedOn w:val="DefaultParagraphFont"/>
    <w:link w:val="Heading8"/>
    <w:rsid w:val="00017AD9"/>
    <w:rPr>
      <w:rFonts w:ascii="Arial" w:eastAsia="Times New Roman" w:hAnsi="Arial" w:cs="Times New Roman"/>
      <w:color w:val="000000" w:themeColor="text1"/>
      <w:sz w:val="20"/>
      <w:szCs w:val="20"/>
      <w:lang w:eastAsia="en-GB"/>
    </w:rPr>
  </w:style>
  <w:style w:type="character" w:customStyle="1" w:styleId="Heading9Char">
    <w:name w:val="Heading 9 Char"/>
    <w:basedOn w:val="DefaultParagraphFont"/>
    <w:link w:val="Heading9"/>
    <w:rsid w:val="00017AD9"/>
    <w:rPr>
      <w:rFonts w:ascii="Arial" w:eastAsia="Times New Roman" w:hAnsi="Arial" w:cs="Times New Roman"/>
      <w:color w:val="000000" w:themeColor="text1"/>
      <w:sz w:val="20"/>
      <w:szCs w:val="20"/>
      <w:lang w:eastAsia="en-GB"/>
    </w:rPr>
  </w:style>
  <w:style w:type="character" w:styleId="Hyperlink">
    <w:name w:val="Hyperlink"/>
    <w:basedOn w:val="DefaultParagraphFont"/>
    <w:rsid w:val="00017AD9"/>
    <w:rPr>
      <w:color w:val="0000FF" w:themeColor="hyperlink"/>
      <w:u w:val="single"/>
    </w:rPr>
  </w:style>
  <w:style w:type="paragraph" w:customStyle="1" w:styleId="Level1">
    <w:name w:val="Level 1"/>
    <w:uiPriority w:val="1"/>
    <w:qFormat/>
    <w:rsid w:val="00017AD9"/>
    <w:pPr>
      <w:numPr>
        <w:ilvl w:val="2"/>
        <w:numId w:val="7"/>
      </w:numPr>
      <w:jc w:val="both"/>
      <w:outlineLvl w:val="2"/>
    </w:pPr>
    <w:rPr>
      <w:rFonts w:eastAsia="Times New Roman" w:cs="Times New Roman"/>
      <w:color w:val="000000" w:themeColor="text1"/>
      <w:lang w:eastAsia="en-GB"/>
    </w:rPr>
  </w:style>
  <w:style w:type="paragraph" w:customStyle="1" w:styleId="Level2">
    <w:name w:val="Level 2"/>
    <w:uiPriority w:val="1"/>
    <w:qFormat/>
    <w:rsid w:val="00017AD9"/>
    <w:pPr>
      <w:numPr>
        <w:ilvl w:val="3"/>
        <w:numId w:val="7"/>
      </w:numPr>
      <w:jc w:val="both"/>
      <w:outlineLvl w:val="3"/>
    </w:pPr>
    <w:rPr>
      <w:rFonts w:eastAsia="Times New Roman" w:cs="Times New Roman"/>
      <w:color w:val="000000" w:themeColor="text1"/>
      <w:lang w:eastAsia="en-GB"/>
    </w:rPr>
  </w:style>
  <w:style w:type="paragraph" w:customStyle="1" w:styleId="Level3">
    <w:name w:val="Level 3"/>
    <w:uiPriority w:val="1"/>
    <w:qFormat/>
    <w:rsid w:val="00017AD9"/>
    <w:pPr>
      <w:numPr>
        <w:ilvl w:val="4"/>
        <w:numId w:val="7"/>
      </w:numPr>
      <w:jc w:val="both"/>
      <w:outlineLvl w:val="4"/>
    </w:pPr>
    <w:rPr>
      <w:rFonts w:eastAsia="Times New Roman" w:cs="Times New Roman"/>
      <w:color w:val="000000" w:themeColor="text1"/>
      <w:lang w:eastAsia="en-GB"/>
    </w:rPr>
  </w:style>
  <w:style w:type="paragraph" w:customStyle="1" w:styleId="Level4">
    <w:name w:val="Level 4"/>
    <w:uiPriority w:val="1"/>
    <w:qFormat/>
    <w:rsid w:val="00017AD9"/>
    <w:pPr>
      <w:numPr>
        <w:ilvl w:val="5"/>
        <w:numId w:val="7"/>
      </w:numPr>
      <w:jc w:val="both"/>
      <w:outlineLvl w:val="5"/>
    </w:pPr>
    <w:rPr>
      <w:rFonts w:eastAsia="Times New Roman" w:cs="Times New Roman"/>
      <w:color w:val="000000" w:themeColor="text1"/>
      <w:lang w:eastAsia="en-GB"/>
    </w:rPr>
  </w:style>
  <w:style w:type="paragraph" w:customStyle="1" w:styleId="Level5">
    <w:name w:val="Level 5"/>
    <w:uiPriority w:val="1"/>
    <w:qFormat/>
    <w:rsid w:val="00017AD9"/>
    <w:pPr>
      <w:numPr>
        <w:ilvl w:val="6"/>
        <w:numId w:val="7"/>
      </w:numPr>
      <w:jc w:val="both"/>
      <w:outlineLvl w:val="6"/>
    </w:pPr>
    <w:rPr>
      <w:rFonts w:eastAsia="Times New Roman" w:cs="Times New Roman"/>
      <w:color w:val="000000" w:themeColor="text1"/>
      <w:lang w:eastAsia="en-GB"/>
    </w:rPr>
  </w:style>
  <w:style w:type="paragraph" w:customStyle="1" w:styleId="Level6">
    <w:name w:val="Level 6"/>
    <w:uiPriority w:val="1"/>
    <w:qFormat/>
    <w:rsid w:val="00017AD9"/>
    <w:pPr>
      <w:numPr>
        <w:ilvl w:val="7"/>
        <w:numId w:val="7"/>
      </w:numPr>
      <w:jc w:val="both"/>
      <w:outlineLvl w:val="7"/>
    </w:pPr>
    <w:rPr>
      <w:rFonts w:eastAsia="Times New Roman" w:cs="Times New Roman"/>
      <w:color w:val="000000" w:themeColor="text1"/>
      <w:lang w:eastAsia="en-GB"/>
    </w:rPr>
  </w:style>
  <w:style w:type="paragraph" w:customStyle="1" w:styleId="MainHeading">
    <w:name w:val="Main Heading"/>
    <w:next w:val="Body"/>
    <w:link w:val="MainHeadingChar"/>
    <w:qFormat/>
    <w:rsid w:val="00DF6087"/>
    <w:pPr>
      <w:keepNext/>
      <w:tabs>
        <w:tab w:val="right" w:pos="9072"/>
      </w:tabs>
      <w:ind w:left="851"/>
    </w:pPr>
    <w:rPr>
      <w:rFonts w:eastAsia="Times New Roman" w:cs="Times New Roman"/>
      <w:caps/>
      <w:color w:val="000000" w:themeColor="text1"/>
      <w:lang w:eastAsia="en-GB"/>
    </w:rPr>
  </w:style>
  <w:style w:type="character" w:styleId="PageNumber">
    <w:name w:val="page number"/>
    <w:basedOn w:val="DefaultParagraphFont"/>
    <w:rsid w:val="00017AD9"/>
    <w:rPr>
      <w:rFonts w:ascii="Arial" w:hAnsi="Arial" w:cs="Times New Roman"/>
      <w:sz w:val="20"/>
    </w:rPr>
  </w:style>
  <w:style w:type="paragraph" w:customStyle="1" w:styleId="PartHeading">
    <w:name w:val="Part Heading"/>
    <w:next w:val="Body"/>
    <w:uiPriority w:val="1"/>
    <w:rsid w:val="00017AD9"/>
    <w:pPr>
      <w:numPr>
        <w:ilvl w:val="1"/>
        <w:numId w:val="7"/>
      </w:numPr>
      <w:jc w:val="center"/>
      <w:outlineLvl w:val="1"/>
    </w:pPr>
    <w:rPr>
      <w:rFonts w:eastAsia="Times New Roman" w:cs="Times New Roman"/>
      <w:b/>
      <w:color w:val="000000" w:themeColor="text1"/>
      <w:lang w:eastAsia="en-GB"/>
    </w:rPr>
  </w:style>
  <w:style w:type="paragraph" w:customStyle="1" w:styleId="PartSubHeading">
    <w:name w:val="Part Sub Heading"/>
    <w:next w:val="Body"/>
    <w:qFormat/>
    <w:rsid w:val="00017AD9"/>
    <w:pPr>
      <w:jc w:val="center"/>
    </w:pPr>
    <w:rPr>
      <w:rFonts w:eastAsia="Times New Roman" w:cs="Times New Roman"/>
      <w:b/>
      <w:color w:val="000000" w:themeColor="text1"/>
      <w:lang w:eastAsia="en-GB"/>
    </w:rPr>
  </w:style>
  <w:style w:type="paragraph" w:customStyle="1" w:styleId="Parties">
    <w:name w:val="Parties"/>
    <w:uiPriority w:val="1"/>
    <w:rsid w:val="00017AD9"/>
    <w:pPr>
      <w:numPr>
        <w:numId w:val="5"/>
      </w:numPr>
      <w:jc w:val="both"/>
    </w:pPr>
    <w:rPr>
      <w:rFonts w:eastAsia="Times New Roman" w:cs="Times New Roman"/>
      <w:color w:val="000000" w:themeColor="text1"/>
      <w:lang w:eastAsia="en-GB"/>
    </w:rPr>
  </w:style>
  <w:style w:type="paragraph" w:customStyle="1" w:styleId="Background">
    <w:name w:val="Background"/>
    <w:uiPriority w:val="1"/>
    <w:rsid w:val="00017AD9"/>
    <w:pPr>
      <w:numPr>
        <w:numId w:val="6"/>
      </w:numPr>
      <w:jc w:val="both"/>
    </w:pPr>
    <w:rPr>
      <w:rFonts w:eastAsia="Times New Roman" w:cs="Times New Roman"/>
      <w:color w:val="000000" w:themeColor="text1"/>
      <w:lang w:eastAsia="en-GB"/>
    </w:rPr>
  </w:style>
  <w:style w:type="paragraph" w:customStyle="1" w:styleId="ScheduleHeading">
    <w:name w:val="Schedule Heading"/>
    <w:next w:val="Body"/>
    <w:uiPriority w:val="1"/>
    <w:rsid w:val="00017AD9"/>
    <w:pPr>
      <w:keepNext/>
      <w:pageBreakBefore/>
      <w:numPr>
        <w:numId w:val="7"/>
      </w:numPr>
      <w:jc w:val="center"/>
      <w:outlineLvl w:val="0"/>
    </w:pPr>
    <w:rPr>
      <w:rFonts w:eastAsia="Times New Roman" w:cs="Times New Roman"/>
      <w:b/>
      <w:color w:val="000000" w:themeColor="text1"/>
      <w:lang w:eastAsia="en-GB"/>
    </w:rPr>
  </w:style>
  <w:style w:type="paragraph" w:customStyle="1" w:styleId="ScheduleSubHeading">
    <w:name w:val="Schedule Sub Heading"/>
    <w:next w:val="Body"/>
    <w:uiPriority w:val="1"/>
    <w:rsid w:val="00DD5A7F"/>
    <w:pPr>
      <w:keepNext/>
      <w:numPr>
        <w:ilvl w:val="1"/>
        <w:numId w:val="9"/>
      </w:numPr>
      <w:jc w:val="center"/>
    </w:pPr>
    <w:rPr>
      <w:rFonts w:eastAsia="Times New Roman" w:cs="Times New Roman"/>
      <w:b/>
      <w:color w:val="000000" w:themeColor="text1"/>
      <w:lang w:eastAsia="en-GB"/>
    </w:rPr>
  </w:style>
  <w:style w:type="paragraph" w:customStyle="1" w:styleId="SubHeading">
    <w:name w:val="Sub Heading"/>
    <w:next w:val="Body1"/>
    <w:qFormat/>
    <w:rsid w:val="00AE7ABC"/>
    <w:pPr>
      <w:keepNext/>
      <w:ind w:left="851"/>
      <w:jc w:val="both"/>
    </w:pPr>
    <w:rPr>
      <w:rFonts w:eastAsia="Times New Roman" w:cs="Times New Roman"/>
      <w:i/>
      <w:color w:val="000000" w:themeColor="text1"/>
      <w:lang w:eastAsia="en-GB"/>
    </w:rPr>
  </w:style>
  <w:style w:type="paragraph" w:styleId="TOC1">
    <w:name w:val="toc 1"/>
    <w:next w:val="Normal"/>
    <w:autoRedefine/>
    <w:qFormat/>
    <w:rsid w:val="004270D9"/>
    <w:pPr>
      <w:tabs>
        <w:tab w:val="left" w:pos="1418"/>
        <w:tab w:val="right" w:leader="dot" w:pos="9061"/>
      </w:tabs>
      <w:spacing w:after="0" w:line="360" w:lineRule="auto"/>
      <w:ind w:left="567" w:hanging="567"/>
    </w:pPr>
    <w:rPr>
      <w:rFonts w:eastAsia="Times New Roman" w:cs="Times New Roman"/>
      <w:b/>
      <w:color w:val="000000" w:themeColor="text1"/>
      <w:lang w:eastAsia="en-GB"/>
    </w:rPr>
  </w:style>
  <w:style w:type="paragraph" w:styleId="TOC2">
    <w:name w:val="toc 2"/>
    <w:next w:val="Normal"/>
    <w:autoRedefine/>
    <w:qFormat/>
    <w:rsid w:val="00830FE1"/>
    <w:pPr>
      <w:spacing w:after="0" w:line="300" w:lineRule="exact"/>
      <w:ind w:left="1418"/>
    </w:pPr>
    <w:rPr>
      <w:rFonts w:eastAsia="Times New Roman" w:cs="Times New Roman"/>
      <w:color w:val="000000" w:themeColor="text1"/>
      <w:lang w:eastAsia="en-GB"/>
    </w:rPr>
  </w:style>
  <w:style w:type="table" w:styleId="TableGrid">
    <w:name w:val="Table Grid"/>
    <w:basedOn w:val="TableNormal"/>
    <w:rsid w:val="00AB705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Heading1">
    <w:name w:val="Level Heading 1"/>
    <w:basedOn w:val="Level1"/>
    <w:next w:val="Body1"/>
    <w:uiPriority w:val="1"/>
    <w:qFormat/>
    <w:rsid w:val="00E0408F"/>
    <w:pPr>
      <w:keepNext/>
    </w:pPr>
    <w:rPr>
      <w:b/>
    </w:rPr>
  </w:style>
  <w:style w:type="paragraph" w:customStyle="1" w:styleId="AnnexureSubHeading">
    <w:name w:val="Annexure Sub Heading"/>
    <w:next w:val="Body"/>
    <w:uiPriority w:val="1"/>
    <w:rsid w:val="00C66EE9"/>
    <w:pPr>
      <w:numPr>
        <w:ilvl w:val="1"/>
        <w:numId w:val="10"/>
      </w:numPr>
      <w:jc w:val="center"/>
    </w:pPr>
    <w:rPr>
      <w:rFonts w:eastAsia="Times New Roman" w:cs="Times New Roman"/>
      <w:b/>
      <w:color w:val="000000" w:themeColor="text1"/>
      <w:lang w:eastAsia="en-GB"/>
    </w:rPr>
  </w:style>
  <w:style w:type="paragraph" w:customStyle="1" w:styleId="Annexure">
    <w:name w:val="Annexure"/>
    <w:next w:val="Body"/>
    <w:uiPriority w:val="1"/>
    <w:rsid w:val="00DD5A7F"/>
    <w:pPr>
      <w:pageBreakBefore/>
      <w:numPr>
        <w:numId w:val="8"/>
      </w:numPr>
      <w:jc w:val="center"/>
    </w:pPr>
    <w:rPr>
      <w:rFonts w:eastAsia="Times New Roman" w:cs="Times New Roman"/>
      <w:b/>
      <w:color w:val="000000" w:themeColor="text1"/>
      <w:lang w:eastAsia="en-GB"/>
    </w:rPr>
  </w:style>
  <w:style w:type="paragraph" w:customStyle="1" w:styleId="Bullet4">
    <w:name w:val="Bullet 4"/>
    <w:uiPriority w:val="1"/>
    <w:rsid w:val="00C66EE9"/>
    <w:pPr>
      <w:numPr>
        <w:ilvl w:val="3"/>
        <w:numId w:val="1"/>
      </w:numPr>
    </w:pPr>
  </w:style>
  <w:style w:type="paragraph" w:customStyle="1" w:styleId="Bullet5">
    <w:name w:val="Bullet 5"/>
    <w:uiPriority w:val="1"/>
    <w:rsid w:val="00C66EE9"/>
    <w:pPr>
      <w:numPr>
        <w:ilvl w:val="4"/>
        <w:numId w:val="1"/>
      </w:numPr>
    </w:pPr>
  </w:style>
  <w:style w:type="paragraph" w:customStyle="1" w:styleId="Bullet6">
    <w:name w:val="Bullet 6"/>
    <w:uiPriority w:val="1"/>
    <w:rsid w:val="00C66EE9"/>
    <w:pPr>
      <w:numPr>
        <w:ilvl w:val="5"/>
        <w:numId w:val="1"/>
      </w:numPr>
    </w:pPr>
  </w:style>
  <w:style w:type="paragraph" w:customStyle="1" w:styleId="BulletList4">
    <w:name w:val="Bullet List 4"/>
    <w:uiPriority w:val="1"/>
    <w:rsid w:val="00257EF9"/>
    <w:pPr>
      <w:numPr>
        <w:ilvl w:val="3"/>
        <w:numId w:val="2"/>
      </w:numPr>
      <w:spacing w:after="0"/>
    </w:pPr>
  </w:style>
  <w:style w:type="paragraph" w:customStyle="1" w:styleId="BulletList5">
    <w:name w:val="Bullet List 5"/>
    <w:uiPriority w:val="1"/>
    <w:rsid w:val="00257EF9"/>
    <w:pPr>
      <w:numPr>
        <w:ilvl w:val="4"/>
        <w:numId w:val="2"/>
      </w:numPr>
      <w:spacing w:after="0"/>
    </w:pPr>
  </w:style>
  <w:style w:type="paragraph" w:customStyle="1" w:styleId="BulletList6">
    <w:name w:val="Bullet List 6"/>
    <w:uiPriority w:val="1"/>
    <w:rsid w:val="00257EF9"/>
    <w:pPr>
      <w:numPr>
        <w:ilvl w:val="5"/>
        <w:numId w:val="2"/>
      </w:numPr>
      <w:spacing w:after="0"/>
    </w:pPr>
  </w:style>
  <w:style w:type="character" w:customStyle="1" w:styleId="MainHeadingChar">
    <w:name w:val="Main Heading Char"/>
    <w:basedOn w:val="DefaultParagraphFont"/>
    <w:link w:val="MainHeading"/>
    <w:rsid w:val="00DF6087"/>
    <w:rPr>
      <w:rFonts w:eastAsia="Times New Roman" w:cs="Times New Roman"/>
      <w:caps/>
      <w:color w:val="000000" w:themeColor="text1"/>
      <w:lang w:eastAsia="en-GB"/>
    </w:rPr>
  </w:style>
  <w:style w:type="paragraph" w:customStyle="1" w:styleId="ScheduleHeadingSingle">
    <w:name w:val="Schedule Heading Single"/>
    <w:next w:val="Body"/>
    <w:uiPriority w:val="1"/>
    <w:rsid w:val="00DD5A7F"/>
    <w:pPr>
      <w:keepNext/>
      <w:pageBreakBefore/>
      <w:numPr>
        <w:numId w:val="9"/>
      </w:numPr>
      <w:jc w:val="center"/>
    </w:pPr>
    <w:rPr>
      <w:b/>
    </w:rPr>
  </w:style>
  <w:style w:type="paragraph" w:customStyle="1" w:styleId="AnnexureHeadingSingle">
    <w:name w:val="Annexure Heading Single"/>
    <w:next w:val="Body"/>
    <w:qFormat/>
    <w:rsid w:val="00BD09FF"/>
    <w:pPr>
      <w:pageBreakBefore/>
      <w:numPr>
        <w:numId w:val="10"/>
      </w:numPr>
      <w:jc w:val="center"/>
    </w:pPr>
    <w:rPr>
      <w:b/>
      <w:color w:val="000000" w:themeColor="text1"/>
    </w:rPr>
  </w:style>
  <w:style w:type="paragraph" w:styleId="TOC3">
    <w:name w:val="toc 3"/>
    <w:basedOn w:val="Normal"/>
    <w:next w:val="Normal"/>
    <w:autoRedefine/>
    <w:unhideWhenUsed/>
    <w:qFormat/>
    <w:rsid w:val="007B2282"/>
    <w:pPr>
      <w:spacing w:after="100"/>
      <w:ind w:left="400"/>
      <w:jc w:val="left"/>
    </w:pPr>
  </w:style>
  <w:style w:type="paragraph" w:styleId="TOC4">
    <w:name w:val="toc 4"/>
    <w:basedOn w:val="Normal"/>
    <w:next w:val="Normal"/>
    <w:autoRedefine/>
    <w:unhideWhenUsed/>
    <w:rsid w:val="007B2282"/>
    <w:pPr>
      <w:spacing w:after="100"/>
      <w:ind w:left="600"/>
      <w:jc w:val="left"/>
    </w:pPr>
  </w:style>
  <w:style w:type="paragraph" w:styleId="TOC5">
    <w:name w:val="toc 5"/>
    <w:basedOn w:val="Normal"/>
    <w:next w:val="Normal"/>
    <w:autoRedefine/>
    <w:unhideWhenUsed/>
    <w:rsid w:val="007B2282"/>
    <w:pPr>
      <w:spacing w:after="100"/>
      <w:ind w:left="800"/>
      <w:jc w:val="left"/>
    </w:pPr>
  </w:style>
  <w:style w:type="paragraph" w:styleId="TOC6">
    <w:name w:val="toc 6"/>
    <w:basedOn w:val="Normal"/>
    <w:next w:val="Normal"/>
    <w:autoRedefine/>
    <w:unhideWhenUsed/>
    <w:rsid w:val="007B2282"/>
    <w:pPr>
      <w:spacing w:after="100"/>
      <w:ind w:left="1000"/>
      <w:jc w:val="left"/>
    </w:pPr>
  </w:style>
  <w:style w:type="paragraph" w:styleId="TOC7">
    <w:name w:val="toc 7"/>
    <w:basedOn w:val="Normal"/>
    <w:next w:val="Normal"/>
    <w:autoRedefine/>
    <w:unhideWhenUsed/>
    <w:rsid w:val="007B2282"/>
    <w:pPr>
      <w:spacing w:after="100"/>
      <w:ind w:left="1200"/>
      <w:jc w:val="left"/>
    </w:pPr>
  </w:style>
  <w:style w:type="paragraph" w:styleId="TOC8">
    <w:name w:val="toc 8"/>
    <w:basedOn w:val="Normal"/>
    <w:next w:val="Normal"/>
    <w:autoRedefine/>
    <w:unhideWhenUsed/>
    <w:rsid w:val="007B2282"/>
    <w:pPr>
      <w:spacing w:after="100"/>
      <w:ind w:left="1400"/>
      <w:jc w:val="left"/>
    </w:pPr>
  </w:style>
  <w:style w:type="paragraph" w:styleId="TOC9">
    <w:name w:val="toc 9"/>
    <w:basedOn w:val="Normal"/>
    <w:next w:val="Normal"/>
    <w:autoRedefine/>
    <w:unhideWhenUsed/>
    <w:rsid w:val="007B2282"/>
    <w:pPr>
      <w:spacing w:after="100"/>
      <w:ind w:left="1600"/>
      <w:jc w:val="left"/>
    </w:pPr>
  </w:style>
  <w:style w:type="paragraph" w:styleId="TOCHeading">
    <w:name w:val="TOC Heading"/>
    <w:basedOn w:val="Heading1"/>
    <w:next w:val="Normal"/>
    <w:unhideWhenUsed/>
    <w:qFormat/>
    <w:rsid w:val="00557DBA"/>
    <w:pPr>
      <w:keepLines/>
      <w:spacing w:before="480" w:after="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paragraph" w:styleId="BalloonText">
    <w:name w:val="Balloon Text"/>
    <w:basedOn w:val="Normal"/>
    <w:link w:val="BalloonTextChar"/>
    <w:unhideWhenUsed/>
    <w:rsid w:val="00557DBA"/>
    <w:rPr>
      <w:rFonts w:ascii="Tahoma" w:hAnsi="Tahoma" w:cs="Tahoma"/>
      <w:sz w:val="16"/>
      <w:szCs w:val="16"/>
    </w:rPr>
  </w:style>
  <w:style w:type="character" w:customStyle="1" w:styleId="BalloonTextChar">
    <w:name w:val="Balloon Text Char"/>
    <w:basedOn w:val="DefaultParagraphFont"/>
    <w:link w:val="BalloonText"/>
    <w:rsid w:val="00557DBA"/>
    <w:rPr>
      <w:rFonts w:ascii="Tahoma" w:hAnsi="Tahoma" w:cs="Tahoma"/>
      <w:sz w:val="16"/>
      <w:szCs w:val="16"/>
    </w:rPr>
  </w:style>
  <w:style w:type="paragraph" w:customStyle="1" w:styleId="LeftSide">
    <w:name w:val="LeftSide"/>
    <w:basedOn w:val="Normal"/>
    <w:link w:val="LeftSideChar"/>
    <w:rsid w:val="00184371"/>
    <w:pPr>
      <w:spacing w:before="60" w:after="60"/>
    </w:pPr>
    <w:rPr>
      <w:rFonts w:eastAsia="Times New Roman" w:cs="Arial"/>
      <w:sz w:val="22"/>
    </w:rPr>
  </w:style>
  <w:style w:type="character" w:customStyle="1" w:styleId="LeftSideChar">
    <w:name w:val="LeftSide Char"/>
    <w:link w:val="LeftSide"/>
    <w:rsid w:val="00184371"/>
    <w:rPr>
      <w:rFonts w:eastAsia="Times New Roman" w:cs="Arial"/>
      <w:sz w:val="22"/>
    </w:rPr>
  </w:style>
  <w:style w:type="paragraph" w:styleId="NormalWeb">
    <w:name w:val="Normal (Web)"/>
    <w:basedOn w:val="Normal"/>
    <w:uiPriority w:val="99"/>
    <w:unhideWhenUsed/>
    <w:rsid w:val="00951656"/>
    <w:pPr>
      <w:spacing w:before="100" w:beforeAutospacing="1" w:after="100" w:afterAutospacing="1"/>
      <w:jc w:val="left"/>
    </w:pPr>
    <w:rPr>
      <w:rFonts w:ascii="Times New Roman" w:eastAsia="Times New Roman" w:hAnsi="Times New Roman" w:cs="Times New Roman"/>
      <w:sz w:val="24"/>
      <w:szCs w:val="24"/>
      <w:lang w:eastAsia="en-GB"/>
    </w:rPr>
  </w:style>
  <w:style w:type="character" w:styleId="Emphasis">
    <w:name w:val="Emphasis"/>
    <w:basedOn w:val="DefaultParagraphFont"/>
    <w:qFormat/>
    <w:rsid w:val="00E37725"/>
    <w:rPr>
      <w:i/>
      <w:iCs/>
    </w:rPr>
  </w:style>
  <w:style w:type="character" w:styleId="Strong">
    <w:name w:val="Strong"/>
    <w:basedOn w:val="DefaultParagraphFont"/>
    <w:uiPriority w:val="22"/>
    <w:qFormat/>
    <w:rsid w:val="009852C1"/>
    <w:rPr>
      <w:b/>
      <w:bCs/>
    </w:rPr>
  </w:style>
  <w:style w:type="paragraph" w:customStyle="1" w:styleId="ONEH1">
    <w:name w:val="ONE_H1"/>
    <w:basedOn w:val="Normal"/>
    <w:next w:val="Normal"/>
    <w:autoRedefine/>
    <w:rsid w:val="003E3EE7"/>
    <w:pPr>
      <w:keepNext/>
      <w:numPr>
        <w:numId w:val="11"/>
      </w:numPr>
      <w:tabs>
        <w:tab w:val="clear" w:pos="360"/>
        <w:tab w:val="num" w:pos="709"/>
      </w:tabs>
      <w:spacing w:before="120" w:after="120"/>
      <w:ind w:left="709" w:hanging="709"/>
      <w:jc w:val="left"/>
    </w:pPr>
    <w:rPr>
      <w:rFonts w:ascii="Arial Bold" w:eastAsia="Times New Roman" w:hAnsi="Arial Bold" w:cs="Arial"/>
      <w:b/>
      <w:smallCaps/>
      <w:sz w:val="28"/>
      <w:szCs w:val="28"/>
    </w:rPr>
  </w:style>
  <w:style w:type="paragraph" w:customStyle="1" w:styleId="ONEH2">
    <w:name w:val="ONE_H2"/>
    <w:basedOn w:val="Normal"/>
    <w:autoRedefine/>
    <w:rsid w:val="00CC6A3C"/>
    <w:pPr>
      <w:spacing w:before="60" w:after="60"/>
      <w:ind w:left="851" w:hanging="1"/>
    </w:pPr>
    <w:rPr>
      <w:rFonts w:eastAsia="Times New Roman" w:cs="Arial"/>
    </w:rPr>
  </w:style>
  <w:style w:type="paragraph" w:customStyle="1" w:styleId="ONEH3">
    <w:name w:val="ONE_H3"/>
    <w:basedOn w:val="Normal"/>
    <w:autoRedefine/>
    <w:rsid w:val="001039C4"/>
    <w:pPr>
      <w:spacing w:before="60" w:after="60"/>
      <w:jc w:val="left"/>
    </w:pPr>
    <w:rPr>
      <w:rFonts w:eastAsia="Times New Roman" w:cs="Arial"/>
      <w:i/>
      <w:color w:val="808080" w:themeColor="background1" w:themeShade="80"/>
    </w:rPr>
  </w:style>
  <w:style w:type="character" w:customStyle="1" w:styleId="printlink1">
    <w:name w:val="printlink1"/>
    <w:basedOn w:val="DefaultParagraphFont"/>
    <w:rsid w:val="00504FA1"/>
    <w:rPr>
      <w:vanish/>
      <w:webHidden w:val="0"/>
      <w:specVanish w:val="0"/>
    </w:rPr>
  </w:style>
  <w:style w:type="paragraph" w:customStyle="1" w:styleId="StyleSectionXBottomSinglesolidlineAuto05ptLinewi1">
    <w:name w:val="Style Section X + Bottom: (Single solid line Auto  0.5 pt Line wi...1"/>
    <w:basedOn w:val="Normal"/>
    <w:autoRedefine/>
    <w:rsid w:val="001664D9"/>
    <w:pPr>
      <w:pageBreakBefore/>
      <w:numPr>
        <w:numId w:val="12"/>
      </w:numPr>
      <w:pBdr>
        <w:bottom w:val="single" w:sz="4" w:space="0" w:color="auto"/>
      </w:pBdr>
      <w:tabs>
        <w:tab w:val="left" w:pos="2552"/>
      </w:tabs>
      <w:jc w:val="left"/>
    </w:pPr>
    <w:rPr>
      <w:rFonts w:eastAsia="Times New Roman" w:cs="Arial"/>
      <w:b/>
      <w:color w:val="009966"/>
      <w:sz w:val="32"/>
      <w:szCs w:val="32"/>
    </w:rPr>
  </w:style>
  <w:style w:type="paragraph" w:customStyle="1" w:styleId="10">
    <w:name w:val="10"/>
    <w:basedOn w:val="Normal"/>
    <w:rsid w:val="00491808"/>
    <w:pPr>
      <w:numPr>
        <w:ilvl w:val="6"/>
        <w:numId w:val="13"/>
      </w:numPr>
      <w:tabs>
        <w:tab w:val="clear" w:pos="4252"/>
        <w:tab w:val="num" w:pos="0"/>
      </w:tabs>
      <w:spacing w:after="240"/>
      <w:ind w:left="0" w:firstLine="0"/>
    </w:pPr>
    <w:rPr>
      <w:rFonts w:eastAsia="Times New Roman" w:cs="Arial"/>
      <w:i/>
      <w:sz w:val="22"/>
      <w:szCs w:val="22"/>
    </w:rPr>
  </w:style>
  <w:style w:type="paragraph" w:customStyle="1" w:styleId="Indented">
    <w:name w:val="Indented"/>
    <w:basedOn w:val="Normal"/>
    <w:rsid w:val="00491808"/>
    <w:pPr>
      <w:ind w:left="851"/>
      <w:jc w:val="left"/>
    </w:pPr>
    <w:rPr>
      <w:rFonts w:eastAsia="Times New Roman" w:cs="Arial"/>
      <w:sz w:val="22"/>
    </w:rPr>
  </w:style>
  <w:style w:type="paragraph" w:customStyle="1" w:styleId="SIXH1">
    <w:name w:val="SIX_H1"/>
    <w:basedOn w:val="Normal"/>
    <w:next w:val="Normal"/>
    <w:autoRedefine/>
    <w:rsid w:val="00BF48A1"/>
    <w:pPr>
      <w:keepNext/>
      <w:numPr>
        <w:numId w:val="14"/>
      </w:numPr>
      <w:spacing w:before="120" w:after="120"/>
    </w:pPr>
    <w:rPr>
      <w:rFonts w:ascii="Arial Bold" w:eastAsia="Times New Roman" w:hAnsi="Arial Bold" w:cs="Arial"/>
      <w:b/>
      <w:bCs/>
      <w:smallCaps/>
      <w:sz w:val="28"/>
      <w:szCs w:val="28"/>
    </w:rPr>
  </w:style>
  <w:style w:type="paragraph" w:customStyle="1" w:styleId="SIXH2">
    <w:name w:val="SIX_H2"/>
    <w:basedOn w:val="Normal"/>
    <w:rsid w:val="00BF48A1"/>
    <w:pPr>
      <w:numPr>
        <w:ilvl w:val="1"/>
        <w:numId w:val="14"/>
      </w:numPr>
      <w:tabs>
        <w:tab w:val="clear" w:pos="1440"/>
        <w:tab w:val="num" w:pos="851"/>
      </w:tabs>
      <w:spacing w:before="60" w:after="60"/>
      <w:ind w:left="851" w:hanging="709"/>
    </w:pPr>
    <w:rPr>
      <w:rFonts w:eastAsia="Times New Roman" w:cs="Arial"/>
      <w:sz w:val="22"/>
    </w:rPr>
  </w:style>
  <w:style w:type="paragraph" w:customStyle="1" w:styleId="TableHead">
    <w:name w:val="Table Head"/>
    <w:basedOn w:val="Normal"/>
    <w:rsid w:val="006A7F8F"/>
    <w:pPr>
      <w:spacing w:before="120" w:after="120"/>
      <w:ind w:left="74"/>
      <w:jc w:val="left"/>
    </w:pPr>
    <w:rPr>
      <w:rFonts w:eastAsia="Times New Roman" w:cs="Arial"/>
      <w:b/>
      <w:iCs/>
      <w:smallCaps/>
      <w:sz w:val="22"/>
      <w:szCs w:val="22"/>
    </w:rPr>
  </w:style>
  <w:style w:type="paragraph" w:customStyle="1" w:styleId="Table">
    <w:name w:val="Table"/>
    <w:basedOn w:val="Normal"/>
    <w:link w:val="TableChar"/>
    <w:rsid w:val="006A7F8F"/>
    <w:pPr>
      <w:overflowPunct w:val="0"/>
      <w:autoSpaceDE w:val="0"/>
      <w:autoSpaceDN w:val="0"/>
      <w:adjustRightInd w:val="0"/>
      <w:spacing w:before="40" w:after="40"/>
      <w:ind w:right="130"/>
      <w:jc w:val="left"/>
      <w:textAlignment w:val="baseline"/>
    </w:pPr>
    <w:rPr>
      <w:rFonts w:eastAsia="Times New Roman" w:cs="Times New Roman"/>
      <w:bCs/>
    </w:rPr>
  </w:style>
  <w:style w:type="paragraph" w:customStyle="1" w:styleId="Style1">
    <w:name w:val="Style1"/>
    <w:basedOn w:val="Normal"/>
    <w:rsid w:val="006A7F8F"/>
    <w:pPr>
      <w:numPr>
        <w:numId w:val="15"/>
      </w:numPr>
      <w:jc w:val="left"/>
    </w:pPr>
    <w:rPr>
      <w:rFonts w:eastAsia="Times New Roman" w:cs="Arial"/>
      <w:color w:val="009966"/>
      <w:sz w:val="28"/>
    </w:rPr>
  </w:style>
  <w:style w:type="character" w:customStyle="1" w:styleId="TableChar">
    <w:name w:val="Table Char"/>
    <w:link w:val="Table"/>
    <w:rsid w:val="006A7F8F"/>
    <w:rPr>
      <w:rFonts w:eastAsia="Times New Roman" w:cs="Times New Roman"/>
      <w:bCs/>
    </w:rPr>
  </w:style>
  <w:style w:type="paragraph" w:customStyle="1" w:styleId="Section">
    <w:name w:val="Section"/>
    <w:basedOn w:val="Normal"/>
    <w:next w:val="Normal"/>
    <w:rsid w:val="006A7F8F"/>
    <w:pPr>
      <w:numPr>
        <w:numId w:val="16"/>
      </w:numPr>
      <w:spacing w:before="120" w:after="120"/>
      <w:jc w:val="left"/>
    </w:pPr>
    <w:rPr>
      <w:rFonts w:eastAsia="Times New Roman" w:cs="Times New Roman"/>
      <w:sz w:val="28"/>
      <w:szCs w:val="24"/>
      <w:lang w:eastAsia="en-GB"/>
    </w:rPr>
  </w:style>
  <w:style w:type="numbering" w:customStyle="1" w:styleId="Style2">
    <w:name w:val="Style2"/>
    <w:basedOn w:val="NoList"/>
    <w:rsid w:val="00CC2B5A"/>
    <w:pPr>
      <w:numPr>
        <w:numId w:val="17"/>
      </w:numPr>
    </w:pPr>
  </w:style>
  <w:style w:type="character" w:customStyle="1" w:styleId="st1">
    <w:name w:val="st1"/>
    <w:basedOn w:val="DefaultParagraphFont"/>
    <w:rsid w:val="00F73857"/>
  </w:style>
  <w:style w:type="character" w:customStyle="1" w:styleId="searchword1">
    <w:name w:val="searchword1"/>
    <w:basedOn w:val="DefaultParagraphFont"/>
    <w:rsid w:val="00B00C70"/>
    <w:rPr>
      <w:shd w:val="clear" w:color="auto" w:fill="FFFF00"/>
    </w:rPr>
  </w:style>
  <w:style w:type="character" w:styleId="CommentReference">
    <w:name w:val="annotation reference"/>
    <w:basedOn w:val="DefaultParagraphFont"/>
    <w:semiHidden/>
    <w:unhideWhenUsed/>
    <w:rsid w:val="00982C42"/>
    <w:rPr>
      <w:sz w:val="16"/>
      <w:szCs w:val="16"/>
    </w:rPr>
  </w:style>
  <w:style w:type="paragraph" w:styleId="CommentText">
    <w:name w:val="annotation text"/>
    <w:basedOn w:val="Normal"/>
    <w:link w:val="CommentTextChar"/>
    <w:semiHidden/>
    <w:unhideWhenUsed/>
    <w:rsid w:val="00982C42"/>
  </w:style>
  <w:style w:type="character" w:customStyle="1" w:styleId="CommentTextChar">
    <w:name w:val="Comment Text Char"/>
    <w:basedOn w:val="DefaultParagraphFont"/>
    <w:link w:val="CommentText"/>
    <w:semiHidden/>
    <w:rsid w:val="00982C42"/>
  </w:style>
  <w:style w:type="paragraph" w:styleId="CommentSubject">
    <w:name w:val="annotation subject"/>
    <w:basedOn w:val="CommentText"/>
    <w:next w:val="CommentText"/>
    <w:link w:val="CommentSubjectChar"/>
    <w:semiHidden/>
    <w:unhideWhenUsed/>
    <w:rsid w:val="00982C42"/>
    <w:rPr>
      <w:b/>
      <w:bCs/>
    </w:rPr>
  </w:style>
  <w:style w:type="character" w:customStyle="1" w:styleId="CommentSubjectChar">
    <w:name w:val="Comment Subject Char"/>
    <w:basedOn w:val="CommentTextChar"/>
    <w:link w:val="CommentSubject"/>
    <w:semiHidden/>
    <w:rsid w:val="00982C42"/>
    <w:rPr>
      <w:b/>
      <w:bCs/>
    </w:rPr>
  </w:style>
  <w:style w:type="paragraph" w:styleId="Revision">
    <w:name w:val="Revision"/>
    <w:hidden/>
    <w:uiPriority w:val="99"/>
    <w:semiHidden/>
    <w:rsid w:val="00982C42"/>
    <w:pPr>
      <w:spacing w:after="0"/>
    </w:pPr>
  </w:style>
  <w:style w:type="paragraph" w:customStyle="1" w:styleId="MRNumberedHeading2">
    <w:name w:val="M&amp;R Numbered Heading 2"/>
    <w:basedOn w:val="Normal"/>
    <w:rsid w:val="006B54D6"/>
    <w:pPr>
      <w:numPr>
        <w:ilvl w:val="1"/>
        <w:numId w:val="18"/>
      </w:numPr>
      <w:spacing w:before="240"/>
      <w:outlineLvl w:val="1"/>
    </w:pPr>
    <w:rPr>
      <w:rFonts w:eastAsia="Times New Roman" w:cs="Times New Roman"/>
      <w:szCs w:val="24"/>
      <w:lang w:eastAsia="en-GB"/>
    </w:rPr>
  </w:style>
  <w:style w:type="paragraph" w:customStyle="1" w:styleId="MRNumberedHeading1">
    <w:name w:val="M&amp;R Numbered Heading 1"/>
    <w:basedOn w:val="Normal"/>
    <w:rsid w:val="00E56C05"/>
    <w:pPr>
      <w:keepNext/>
      <w:keepLines/>
      <w:numPr>
        <w:numId w:val="18"/>
      </w:numPr>
      <w:spacing w:before="240" w:line="288" w:lineRule="auto"/>
      <w:jc w:val="left"/>
    </w:pPr>
    <w:rPr>
      <w:rFonts w:eastAsia="Calibri" w:cs="Arial"/>
      <w:b/>
      <w:sz w:val="22"/>
      <w:szCs w:val="22"/>
      <w:lang w:eastAsia="en-GB"/>
    </w:rPr>
  </w:style>
  <w:style w:type="paragraph" w:customStyle="1" w:styleId="MRNumberedHeading3">
    <w:name w:val="M&amp;R Numbered Heading 3"/>
    <w:basedOn w:val="Normal"/>
    <w:rsid w:val="00343763"/>
    <w:pPr>
      <w:numPr>
        <w:numId w:val="20"/>
      </w:numPr>
      <w:spacing w:before="240" w:line="288" w:lineRule="auto"/>
      <w:jc w:val="left"/>
      <w:outlineLvl w:val="2"/>
    </w:pPr>
    <w:rPr>
      <w:rFonts w:eastAsia="Times New Roman" w:cs="Times New Roman"/>
      <w:szCs w:val="24"/>
      <w:lang w:eastAsia="en-GB"/>
    </w:rPr>
  </w:style>
  <w:style w:type="paragraph" w:customStyle="1" w:styleId="MRNumberedHeading4">
    <w:name w:val="M&amp;R Numbered Heading 4"/>
    <w:basedOn w:val="Normal"/>
    <w:rsid w:val="003E3276"/>
    <w:pPr>
      <w:tabs>
        <w:tab w:val="num" w:pos="2520"/>
      </w:tabs>
      <w:spacing w:before="240" w:line="288" w:lineRule="auto"/>
      <w:ind w:left="2520" w:hanging="720"/>
      <w:jc w:val="left"/>
      <w:outlineLvl w:val="3"/>
    </w:pPr>
    <w:rPr>
      <w:rFonts w:eastAsia="Times New Roman" w:cs="Times New Roman"/>
      <w:szCs w:val="22"/>
      <w:lang w:eastAsia="en-GB"/>
    </w:rPr>
  </w:style>
  <w:style w:type="paragraph" w:customStyle="1" w:styleId="MRNumberedHeading5">
    <w:name w:val="M&amp;R Numbered Heading 5"/>
    <w:basedOn w:val="Normal"/>
    <w:rsid w:val="003E3276"/>
    <w:pPr>
      <w:tabs>
        <w:tab w:val="num" w:pos="3240"/>
      </w:tabs>
      <w:spacing w:before="240" w:line="288" w:lineRule="auto"/>
      <w:ind w:left="3240" w:hanging="720"/>
      <w:jc w:val="left"/>
      <w:outlineLvl w:val="4"/>
    </w:pPr>
    <w:rPr>
      <w:rFonts w:eastAsia="Times New Roman" w:cs="Times New Roman"/>
      <w:szCs w:val="22"/>
      <w:lang w:eastAsia="en-GB"/>
    </w:rPr>
  </w:style>
  <w:style w:type="paragraph" w:customStyle="1" w:styleId="MRNumberedHeading6">
    <w:name w:val="M&amp;R Numbered Heading 6"/>
    <w:basedOn w:val="Normal"/>
    <w:rsid w:val="003E3276"/>
    <w:pPr>
      <w:tabs>
        <w:tab w:val="num" w:pos="3960"/>
      </w:tabs>
      <w:spacing w:before="240" w:line="288" w:lineRule="auto"/>
      <w:ind w:left="3960" w:hanging="720"/>
      <w:jc w:val="left"/>
      <w:outlineLvl w:val="5"/>
    </w:pPr>
    <w:rPr>
      <w:rFonts w:eastAsia="Times New Roman" w:cs="Times New Roman"/>
      <w:szCs w:val="24"/>
      <w:lang w:eastAsia="en-GB"/>
    </w:rPr>
  </w:style>
  <w:style w:type="paragraph" w:customStyle="1" w:styleId="MRNumberedHeading7">
    <w:name w:val="M&amp;R Numbered Heading 7"/>
    <w:basedOn w:val="Normal"/>
    <w:rsid w:val="003E3276"/>
    <w:pPr>
      <w:tabs>
        <w:tab w:val="num" w:pos="4680"/>
      </w:tabs>
      <w:spacing w:before="240" w:line="288" w:lineRule="auto"/>
      <w:ind w:left="4680" w:hanging="720"/>
      <w:jc w:val="left"/>
      <w:outlineLvl w:val="6"/>
    </w:pPr>
    <w:rPr>
      <w:rFonts w:eastAsia="Times New Roman" w:cs="Times New Roman"/>
      <w:szCs w:val="24"/>
      <w:lang w:eastAsia="en-GB"/>
    </w:rPr>
  </w:style>
  <w:style w:type="paragraph" w:customStyle="1" w:styleId="MRNumberedHeading8">
    <w:name w:val="M&amp;R Numbered Heading 8"/>
    <w:basedOn w:val="Normal"/>
    <w:rsid w:val="003E3276"/>
    <w:pPr>
      <w:tabs>
        <w:tab w:val="num" w:pos="5400"/>
      </w:tabs>
      <w:spacing w:before="240" w:line="288" w:lineRule="auto"/>
      <w:ind w:left="5400" w:hanging="720"/>
      <w:jc w:val="left"/>
      <w:outlineLvl w:val="7"/>
    </w:pPr>
    <w:rPr>
      <w:rFonts w:eastAsia="Times New Roman" w:cs="Times New Roman"/>
      <w:szCs w:val="24"/>
      <w:lang w:eastAsia="en-GB"/>
    </w:rPr>
  </w:style>
  <w:style w:type="paragraph" w:customStyle="1" w:styleId="MRNumberedHeading9">
    <w:name w:val="M&amp;R Numbered Heading 9"/>
    <w:basedOn w:val="Normal"/>
    <w:rsid w:val="003E3276"/>
    <w:pPr>
      <w:tabs>
        <w:tab w:val="num" w:pos="6120"/>
      </w:tabs>
      <w:spacing w:before="240" w:line="288" w:lineRule="auto"/>
      <w:ind w:left="6120" w:hanging="720"/>
      <w:jc w:val="left"/>
      <w:outlineLvl w:val="8"/>
    </w:pPr>
    <w:rPr>
      <w:rFonts w:eastAsia="Times New Roman" w:cs="Times New Roman"/>
      <w:szCs w:val="24"/>
      <w:lang w:eastAsia="en-GB"/>
    </w:rPr>
  </w:style>
  <w:style w:type="paragraph" w:styleId="ListParagraph">
    <w:name w:val="List Paragraph"/>
    <w:basedOn w:val="Normal"/>
    <w:uiPriority w:val="34"/>
    <w:unhideWhenUsed/>
    <w:qFormat/>
    <w:rsid w:val="0035766D"/>
    <w:pPr>
      <w:ind w:left="720"/>
      <w:contextualSpacing/>
    </w:pPr>
  </w:style>
  <w:style w:type="character" w:customStyle="1" w:styleId="Heading2Char3">
    <w:name w:val="Heading 2 Char3"/>
    <w:aliases w:val="1.2 Heading Char3,•H2 Char3,H21 Char3,•H21 Char3,H22 Char3,H23 Char3,H211 Char3,H221 Char3,H24 Char3,H212 Char3,H222 Char3,H231 Char3,H2111 Char3,H2211 Char3,h2 Char3,(Alt+2) Char3,PARA2 Char3,h 3 Char3,Numbered - 2 Char3,(1.1 Char3"/>
    <w:semiHidden/>
    <w:locked/>
    <w:rsid w:val="00570D48"/>
    <w:rPr>
      <w:rFonts w:ascii="Cambria" w:hAnsi="Cambria" w:cs="Times New Roman"/>
      <w:b/>
      <w:bCs/>
      <w:i/>
      <w:iCs/>
      <w:sz w:val="28"/>
      <w:szCs w:val="28"/>
    </w:rPr>
  </w:style>
  <w:style w:type="character" w:customStyle="1" w:styleId="Heading2Char2">
    <w:name w:val="Heading 2 Char2"/>
    <w:aliases w:val="1.2 Heading Char2,•H2 Char2,H21 Char2,•H21 Char2,H22 Char2,H23 Char2,H211 Char2,H221 Char2,H24 Char2,H212 Char2,H222 Char2,H231 Char2,H2111 Char2,H2211 Char2,h2 Char2,(Alt+2) Char2,PARA2 Char2,h 3 Char2,Numbered - 2 Char2,(1.1 Char2"/>
    <w:semiHidden/>
    <w:locked/>
    <w:rsid w:val="00570D48"/>
    <w:rPr>
      <w:rFonts w:ascii="Cambria" w:hAnsi="Cambria" w:cs="Times New Roman"/>
      <w:b/>
      <w:bCs/>
      <w:i/>
      <w:iCs/>
      <w:sz w:val="28"/>
      <w:szCs w:val="28"/>
    </w:rPr>
  </w:style>
  <w:style w:type="character" w:customStyle="1" w:styleId="Heading2Char1">
    <w:name w:val="Heading 2 Char1"/>
    <w:aliases w:val="1.2 Heading Char1,•H2 Char1,H21 Char1,•H21 Char1,H22 Char1,H23 Char1,H211 Char1,H221 Char1,H24 Char1,H212 Char1,H222 Char1,H231 Char1,H2111 Char1,H2211 Char1,h2 Char1,(Alt+2) Char1,PARA2 Char1,h 3 Char1,Numbered - 2 Char1,(1.1 Char1"/>
    <w:semiHidden/>
    <w:locked/>
    <w:rsid w:val="00570D48"/>
    <w:rPr>
      <w:rFonts w:ascii="Arial" w:hAnsi="Arial"/>
      <w:b/>
      <w:i/>
      <w:sz w:val="24"/>
      <w:lang w:val="en-GB" w:eastAsia="en-GB" w:bidi="ar-SA"/>
    </w:rPr>
  </w:style>
  <w:style w:type="paragraph" w:customStyle="1" w:styleId="MRDefinition1">
    <w:name w:val="M&amp;R Definition 1"/>
    <w:basedOn w:val="Normal"/>
    <w:rsid w:val="00570D48"/>
    <w:pPr>
      <w:numPr>
        <w:numId w:val="24"/>
      </w:numPr>
      <w:spacing w:before="240" w:line="288" w:lineRule="auto"/>
    </w:pPr>
    <w:rPr>
      <w:rFonts w:eastAsia="Times New Roman" w:cs="Times New Roman"/>
      <w:sz w:val="22"/>
      <w:lang w:eastAsia="en-GB"/>
    </w:rPr>
  </w:style>
  <w:style w:type="paragraph" w:customStyle="1" w:styleId="XXBriefingTitle">
    <w:name w:val="XX Briefing Title"/>
    <w:basedOn w:val="Normal"/>
    <w:rsid w:val="00570D48"/>
    <w:pPr>
      <w:spacing w:before="240" w:line="288" w:lineRule="auto"/>
      <w:jc w:val="left"/>
    </w:pPr>
    <w:rPr>
      <w:rFonts w:ascii="AmericanTypewriter Light" w:eastAsia="Times New Roman" w:hAnsi="AmericanTypewriter Light" w:cs="Times New Roman"/>
      <w:color w:val="663366"/>
      <w:sz w:val="44"/>
      <w:szCs w:val="19"/>
      <w:lang w:eastAsia="en-GB"/>
    </w:rPr>
  </w:style>
  <w:style w:type="paragraph" w:customStyle="1" w:styleId="MRSubHeading">
    <w:name w:val="M&amp;R Sub Heading"/>
    <w:basedOn w:val="Normal"/>
    <w:next w:val="Normal"/>
    <w:rsid w:val="00570D48"/>
    <w:pPr>
      <w:keepNext/>
      <w:spacing w:line="288" w:lineRule="auto"/>
      <w:jc w:val="left"/>
    </w:pPr>
    <w:rPr>
      <w:rFonts w:ascii="AmericanTypewriter Medium" w:eastAsia="Times New Roman" w:hAnsi="AmericanTypewriter Medium" w:cs="Times New Roman"/>
      <w:color w:val="663366"/>
      <w:sz w:val="22"/>
      <w:szCs w:val="19"/>
      <w:lang w:eastAsia="en-GB"/>
    </w:rPr>
  </w:style>
  <w:style w:type="paragraph" w:customStyle="1" w:styleId="MRDefinition2">
    <w:name w:val="M&amp;R Definition 2"/>
    <w:basedOn w:val="Normal"/>
    <w:rsid w:val="00570D48"/>
    <w:pPr>
      <w:numPr>
        <w:ilvl w:val="1"/>
        <w:numId w:val="24"/>
      </w:numPr>
      <w:tabs>
        <w:tab w:val="left" w:pos="2160"/>
      </w:tabs>
      <w:spacing w:before="240" w:line="288" w:lineRule="auto"/>
    </w:pPr>
    <w:rPr>
      <w:rFonts w:eastAsia="Times New Roman" w:cs="Times New Roman"/>
      <w:sz w:val="22"/>
      <w:lang w:eastAsia="en-GB"/>
    </w:rPr>
  </w:style>
  <w:style w:type="paragraph" w:customStyle="1" w:styleId="MRBullet">
    <w:name w:val="M&amp;R Bullet"/>
    <w:basedOn w:val="Normal"/>
    <w:rsid w:val="00570D48"/>
    <w:pPr>
      <w:numPr>
        <w:numId w:val="22"/>
      </w:numPr>
      <w:spacing w:before="240" w:line="288" w:lineRule="auto"/>
      <w:jc w:val="left"/>
    </w:pPr>
    <w:rPr>
      <w:rFonts w:eastAsia="Times New Roman" w:cs="Times New Roman"/>
      <w:szCs w:val="19"/>
      <w:lang w:eastAsia="en-GB"/>
    </w:rPr>
  </w:style>
  <w:style w:type="paragraph" w:customStyle="1" w:styleId="XXBriefingCaption">
    <w:name w:val="XX Briefing Caption"/>
    <w:basedOn w:val="Normal"/>
    <w:next w:val="Normal"/>
    <w:rsid w:val="00570D48"/>
    <w:pPr>
      <w:jc w:val="left"/>
    </w:pPr>
    <w:rPr>
      <w:rFonts w:ascii="AmericanTypewriter Medium" w:eastAsia="Times New Roman" w:hAnsi="AmericanTypewriter Medium" w:cs="Times New Roman"/>
      <w:color w:val="663366"/>
      <w:lang w:eastAsia="en-GB"/>
    </w:rPr>
  </w:style>
  <w:style w:type="paragraph" w:customStyle="1" w:styleId="XXBriefingCaptionPhone">
    <w:name w:val="XX Briefing Caption Phone"/>
    <w:basedOn w:val="Normal"/>
    <w:next w:val="Normal"/>
    <w:rsid w:val="00570D48"/>
    <w:pPr>
      <w:jc w:val="left"/>
    </w:pPr>
    <w:rPr>
      <w:rFonts w:eastAsia="Times New Roman" w:cs="Times New Roman"/>
      <w:sz w:val="16"/>
      <w:lang w:eastAsia="en-GB"/>
    </w:rPr>
  </w:style>
  <w:style w:type="paragraph" w:customStyle="1" w:styleId="XXBriefingIntroduction">
    <w:name w:val="XX Briefing Introduction"/>
    <w:basedOn w:val="Normal"/>
    <w:rsid w:val="00570D48"/>
    <w:pPr>
      <w:spacing w:before="240" w:line="288" w:lineRule="auto"/>
      <w:jc w:val="left"/>
    </w:pPr>
    <w:rPr>
      <w:rFonts w:ascii="AmericanTypewriter Light" w:eastAsia="Times New Roman" w:hAnsi="AmericanTypewriter Light" w:cs="Times New Roman"/>
      <w:color w:val="663366"/>
      <w:sz w:val="26"/>
      <w:szCs w:val="19"/>
      <w:lang w:eastAsia="en-GB"/>
    </w:rPr>
  </w:style>
  <w:style w:type="paragraph" w:customStyle="1" w:styleId="XXBriefing">
    <w:name w:val="XX Briefing"/>
    <w:basedOn w:val="Normal"/>
    <w:rsid w:val="00570D48"/>
    <w:pPr>
      <w:jc w:val="left"/>
    </w:pPr>
    <w:rPr>
      <w:rFonts w:ascii="AmericanTypewriter Light" w:eastAsia="Times New Roman" w:hAnsi="AmericanTypewriter Light" w:cs="Times New Roman"/>
      <w:color w:val="AC007F"/>
      <w:sz w:val="72"/>
      <w:szCs w:val="96"/>
      <w:lang w:eastAsia="en-GB"/>
    </w:rPr>
  </w:style>
  <w:style w:type="paragraph" w:customStyle="1" w:styleId="Disclaimer">
    <w:name w:val="Disclaimer"/>
    <w:basedOn w:val="Normal"/>
    <w:semiHidden/>
    <w:rsid w:val="00570D48"/>
    <w:pPr>
      <w:spacing w:line="288" w:lineRule="auto"/>
    </w:pPr>
    <w:rPr>
      <w:rFonts w:eastAsia="Times New Roman" w:cs="Times New Roman"/>
      <w:color w:val="8A0045"/>
      <w:sz w:val="15"/>
      <w:szCs w:val="18"/>
      <w:lang w:eastAsia="en-GB"/>
    </w:rPr>
  </w:style>
  <w:style w:type="paragraph" w:customStyle="1" w:styleId="XXBriefingClause">
    <w:name w:val="XX Briefing Clause"/>
    <w:basedOn w:val="Normal"/>
    <w:next w:val="Normal"/>
    <w:rsid w:val="00570D48"/>
    <w:pPr>
      <w:spacing w:before="120" w:line="288" w:lineRule="auto"/>
      <w:jc w:val="left"/>
    </w:pPr>
    <w:rPr>
      <w:rFonts w:eastAsia="Times New Roman" w:cs="Times New Roman"/>
      <w:sz w:val="12"/>
      <w:szCs w:val="19"/>
      <w:lang w:eastAsia="en-GB"/>
    </w:rPr>
  </w:style>
  <w:style w:type="paragraph" w:customStyle="1" w:styleId="MRMainHeading">
    <w:name w:val="M&amp;R Main Heading"/>
    <w:basedOn w:val="Normal"/>
    <w:next w:val="Normal"/>
    <w:rsid w:val="00570D48"/>
    <w:pPr>
      <w:keepNext/>
      <w:spacing w:line="288" w:lineRule="auto"/>
      <w:jc w:val="left"/>
    </w:pPr>
    <w:rPr>
      <w:rFonts w:ascii="AmericanTypewriter Light" w:eastAsia="Times New Roman" w:hAnsi="AmericanTypewriter Light" w:cs="Times New Roman"/>
      <w:color w:val="663366"/>
      <w:sz w:val="30"/>
      <w:szCs w:val="22"/>
      <w:lang w:eastAsia="en-GB"/>
    </w:rPr>
  </w:style>
  <w:style w:type="paragraph" w:customStyle="1" w:styleId="MRNumberedParas1">
    <w:name w:val="M&amp;R Numbered Paras 1"/>
    <w:basedOn w:val="Normal"/>
    <w:rsid w:val="00570D48"/>
    <w:pPr>
      <w:numPr>
        <w:numId w:val="23"/>
      </w:numPr>
      <w:spacing w:before="240" w:line="288" w:lineRule="auto"/>
      <w:jc w:val="left"/>
    </w:pPr>
    <w:rPr>
      <w:rFonts w:eastAsia="Times New Roman" w:cs="Times New Roman"/>
      <w:szCs w:val="24"/>
      <w:lang w:eastAsia="en-GB"/>
    </w:rPr>
  </w:style>
  <w:style w:type="paragraph" w:customStyle="1" w:styleId="MRNumberedParas2">
    <w:name w:val="M&amp;R Numbered Paras 2"/>
    <w:basedOn w:val="Normal"/>
    <w:rsid w:val="00570D48"/>
    <w:pPr>
      <w:numPr>
        <w:ilvl w:val="1"/>
        <w:numId w:val="23"/>
      </w:numPr>
      <w:spacing w:before="240" w:line="288" w:lineRule="auto"/>
      <w:jc w:val="left"/>
    </w:pPr>
    <w:rPr>
      <w:rFonts w:eastAsia="Times New Roman" w:cs="Times New Roman"/>
      <w:szCs w:val="24"/>
      <w:lang w:eastAsia="en-GB"/>
    </w:rPr>
  </w:style>
  <w:style w:type="paragraph" w:customStyle="1" w:styleId="MRNumberedParas3">
    <w:name w:val="M&amp;R Numbered Paras 3"/>
    <w:basedOn w:val="Normal"/>
    <w:rsid w:val="00570D48"/>
    <w:pPr>
      <w:numPr>
        <w:ilvl w:val="2"/>
        <w:numId w:val="23"/>
      </w:numPr>
      <w:spacing w:before="240" w:line="288" w:lineRule="auto"/>
      <w:jc w:val="left"/>
    </w:pPr>
    <w:rPr>
      <w:rFonts w:eastAsia="Times New Roman" w:cs="Times New Roman"/>
      <w:szCs w:val="24"/>
      <w:lang w:eastAsia="en-GB"/>
    </w:rPr>
  </w:style>
  <w:style w:type="paragraph" w:customStyle="1" w:styleId="MRNumberedParas4">
    <w:name w:val="M&amp;R Numbered Paras 4"/>
    <w:basedOn w:val="Normal"/>
    <w:rsid w:val="00570D48"/>
    <w:pPr>
      <w:numPr>
        <w:ilvl w:val="3"/>
        <w:numId w:val="23"/>
      </w:numPr>
      <w:spacing w:before="240" w:line="288" w:lineRule="auto"/>
      <w:jc w:val="left"/>
    </w:pPr>
    <w:rPr>
      <w:rFonts w:eastAsia="Times New Roman" w:cs="Times New Roman"/>
      <w:szCs w:val="24"/>
      <w:lang w:eastAsia="en-GB"/>
    </w:rPr>
  </w:style>
  <w:style w:type="paragraph" w:customStyle="1" w:styleId="MRNumberedParas5">
    <w:name w:val="M&amp;R Numbered Paras 5"/>
    <w:basedOn w:val="Normal"/>
    <w:rsid w:val="00570D48"/>
    <w:pPr>
      <w:numPr>
        <w:ilvl w:val="4"/>
        <w:numId w:val="23"/>
      </w:numPr>
      <w:spacing w:before="240" w:line="288" w:lineRule="auto"/>
      <w:jc w:val="left"/>
    </w:pPr>
    <w:rPr>
      <w:rFonts w:eastAsia="Times New Roman" w:cs="Times New Roman"/>
      <w:szCs w:val="24"/>
      <w:lang w:eastAsia="en-GB"/>
    </w:rPr>
  </w:style>
  <w:style w:type="paragraph" w:customStyle="1" w:styleId="MRNumberedParas6">
    <w:name w:val="M&amp;R Numbered Paras 6"/>
    <w:basedOn w:val="Normal"/>
    <w:rsid w:val="00570D48"/>
    <w:pPr>
      <w:numPr>
        <w:ilvl w:val="5"/>
        <w:numId w:val="23"/>
      </w:numPr>
      <w:spacing w:before="240" w:line="288" w:lineRule="auto"/>
      <w:jc w:val="left"/>
    </w:pPr>
    <w:rPr>
      <w:rFonts w:eastAsia="Times New Roman" w:cs="Times New Roman"/>
      <w:szCs w:val="24"/>
      <w:lang w:eastAsia="en-GB"/>
    </w:rPr>
  </w:style>
  <w:style w:type="paragraph" w:customStyle="1" w:styleId="MRNumberedParas7">
    <w:name w:val="M&amp;R Numbered Paras 7"/>
    <w:basedOn w:val="Normal"/>
    <w:rsid w:val="00570D48"/>
    <w:pPr>
      <w:numPr>
        <w:ilvl w:val="6"/>
        <w:numId w:val="23"/>
      </w:numPr>
      <w:spacing w:before="240" w:line="288" w:lineRule="auto"/>
      <w:jc w:val="left"/>
    </w:pPr>
    <w:rPr>
      <w:rFonts w:eastAsia="Times New Roman" w:cs="Times New Roman"/>
      <w:szCs w:val="24"/>
      <w:lang w:eastAsia="en-GB"/>
    </w:rPr>
  </w:style>
  <w:style w:type="paragraph" w:customStyle="1" w:styleId="MRNumberedParas8">
    <w:name w:val="M&amp;R Numbered Paras 8"/>
    <w:basedOn w:val="Normal"/>
    <w:rsid w:val="00570D48"/>
    <w:pPr>
      <w:numPr>
        <w:ilvl w:val="7"/>
        <w:numId w:val="23"/>
      </w:numPr>
      <w:spacing w:before="240" w:line="288" w:lineRule="auto"/>
      <w:jc w:val="left"/>
    </w:pPr>
    <w:rPr>
      <w:rFonts w:eastAsia="Times New Roman" w:cs="Times New Roman"/>
      <w:szCs w:val="24"/>
      <w:lang w:eastAsia="en-GB"/>
    </w:rPr>
  </w:style>
  <w:style w:type="paragraph" w:customStyle="1" w:styleId="MRNumberedParas9">
    <w:name w:val="M&amp;R Numbered Paras 9"/>
    <w:basedOn w:val="Normal"/>
    <w:rsid w:val="00570D48"/>
    <w:pPr>
      <w:numPr>
        <w:ilvl w:val="8"/>
        <w:numId w:val="23"/>
      </w:numPr>
      <w:spacing w:before="240" w:line="288" w:lineRule="auto"/>
      <w:jc w:val="left"/>
    </w:pPr>
    <w:rPr>
      <w:rFonts w:eastAsia="Times New Roman" w:cs="Times New Roman"/>
      <w:szCs w:val="24"/>
      <w:lang w:eastAsia="en-GB"/>
    </w:rPr>
  </w:style>
  <w:style w:type="paragraph" w:customStyle="1" w:styleId="MRDefinition3">
    <w:name w:val="M&amp;R Definition 3"/>
    <w:basedOn w:val="Normal"/>
    <w:next w:val="MRDefinition2"/>
    <w:rsid w:val="00570D48"/>
    <w:pPr>
      <w:spacing w:before="240" w:line="288" w:lineRule="auto"/>
      <w:ind w:left="2160"/>
    </w:pPr>
    <w:rPr>
      <w:rFonts w:eastAsia="Times New Roman" w:cs="Times New Roman"/>
      <w:sz w:val="22"/>
      <w:lang w:eastAsia="en-GB"/>
    </w:rPr>
  </w:style>
  <w:style w:type="paragraph" w:customStyle="1" w:styleId="MRReference">
    <w:name w:val="M&amp;R Reference"/>
    <w:basedOn w:val="Normal"/>
    <w:next w:val="Normal"/>
    <w:rsid w:val="00570D48"/>
    <w:pPr>
      <w:spacing w:line="288" w:lineRule="auto"/>
      <w:jc w:val="left"/>
    </w:pPr>
    <w:rPr>
      <w:rFonts w:eastAsia="Times New Roman" w:cs="Times New Roman"/>
      <w:color w:val="663366"/>
      <w:sz w:val="18"/>
      <w:szCs w:val="19"/>
      <w:lang w:eastAsia="en-GB"/>
    </w:rPr>
  </w:style>
  <w:style w:type="paragraph" w:customStyle="1" w:styleId="XXBriefingDate">
    <w:name w:val="XX Briefing Date"/>
    <w:basedOn w:val="Normal"/>
    <w:rsid w:val="00570D48"/>
    <w:pPr>
      <w:spacing w:before="120"/>
      <w:jc w:val="left"/>
    </w:pPr>
    <w:rPr>
      <w:rFonts w:ascii="AmericanTypewriter Medium" w:eastAsia="Times New Roman" w:hAnsi="AmericanTypewriter Medium" w:cs="Times New Roman"/>
      <w:color w:val="AC007F"/>
      <w:sz w:val="24"/>
      <w:szCs w:val="19"/>
      <w:lang w:eastAsia="en-GB"/>
    </w:rPr>
  </w:style>
  <w:style w:type="paragraph" w:customStyle="1" w:styleId="MRheading1">
    <w:name w:val="M&amp;R heading 1"/>
    <w:basedOn w:val="Normal"/>
    <w:rsid w:val="00570D48"/>
    <w:pPr>
      <w:keepNext/>
      <w:keepLines/>
      <w:tabs>
        <w:tab w:val="num" w:pos="720"/>
      </w:tabs>
      <w:spacing w:before="240" w:line="360" w:lineRule="auto"/>
      <w:ind w:left="720" w:hanging="720"/>
    </w:pPr>
    <w:rPr>
      <w:rFonts w:eastAsia="Times New Roman" w:cs="Times New Roman"/>
      <w:b/>
      <w:sz w:val="22"/>
      <w:u w:val="single"/>
      <w:lang w:eastAsia="en-GB"/>
    </w:rPr>
  </w:style>
  <w:style w:type="paragraph" w:customStyle="1" w:styleId="MRheading2">
    <w:name w:val="M&amp;R heading 2"/>
    <w:basedOn w:val="Normal"/>
    <w:link w:val="MRheading2Char"/>
    <w:rsid w:val="00570D48"/>
    <w:pPr>
      <w:tabs>
        <w:tab w:val="num" w:pos="720"/>
      </w:tabs>
      <w:spacing w:before="240" w:line="360" w:lineRule="auto"/>
      <w:ind w:left="720" w:hanging="720"/>
      <w:outlineLvl w:val="1"/>
    </w:pPr>
    <w:rPr>
      <w:rFonts w:eastAsia="Times New Roman" w:cs="Times New Roman"/>
      <w:sz w:val="22"/>
      <w:lang w:eastAsia="en-GB"/>
    </w:rPr>
  </w:style>
  <w:style w:type="paragraph" w:customStyle="1" w:styleId="MRheading3">
    <w:name w:val="M&amp;R heading 3"/>
    <w:basedOn w:val="Normal"/>
    <w:rsid w:val="00570D48"/>
    <w:pPr>
      <w:tabs>
        <w:tab w:val="num" w:pos="1520"/>
      </w:tabs>
      <w:spacing w:before="240" w:line="360" w:lineRule="auto"/>
      <w:ind w:left="1520" w:hanging="1080"/>
      <w:outlineLvl w:val="2"/>
    </w:pPr>
    <w:rPr>
      <w:rFonts w:eastAsia="Times New Roman" w:cs="Times New Roman"/>
      <w:sz w:val="22"/>
      <w:lang w:eastAsia="en-GB"/>
    </w:rPr>
  </w:style>
  <w:style w:type="paragraph" w:customStyle="1" w:styleId="MRheading4">
    <w:name w:val="M&amp;R heading 4"/>
    <w:basedOn w:val="Normal"/>
    <w:rsid w:val="00570D48"/>
    <w:pPr>
      <w:tabs>
        <w:tab w:val="num" w:pos="2520"/>
      </w:tabs>
      <w:spacing w:before="240" w:line="360" w:lineRule="auto"/>
      <w:ind w:left="2520" w:hanging="720"/>
      <w:outlineLvl w:val="3"/>
    </w:pPr>
    <w:rPr>
      <w:rFonts w:eastAsia="Times New Roman" w:cs="Times New Roman"/>
      <w:sz w:val="22"/>
      <w:lang w:eastAsia="en-GB"/>
    </w:rPr>
  </w:style>
  <w:style w:type="paragraph" w:customStyle="1" w:styleId="MRheading5">
    <w:name w:val="M&amp;R heading 5"/>
    <w:basedOn w:val="Normal"/>
    <w:rsid w:val="00570D48"/>
    <w:pPr>
      <w:tabs>
        <w:tab w:val="num" w:pos="3240"/>
      </w:tabs>
      <w:spacing w:before="240" w:line="360" w:lineRule="auto"/>
      <w:ind w:left="3240" w:hanging="720"/>
      <w:outlineLvl w:val="4"/>
    </w:pPr>
    <w:rPr>
      <w:rFonts w:eastAsia="Times New Roman" w:cs="Times New Roman"/>
      <w:sz w:val="22"/>
      <w:lang w:eastAsia="en-GB"/>
    </w:rPr>
  </w:style>
  <w:style w:type="paragraph" w:customStyle="1" w:styleId="MRheading6">
    <w:name w:val="M&amp;R heading 6"/>
    <w:basedOn w:val="Normal"/>
    <w:rsid w:val="00570D48"/>
    <w:pPr>
      <w:tabs>
        <w:tab w:val="num" w:pos="3960"/>
      </w:tabs>
      <w:spacing w:before="240" w:line="360" w:lineRule="auto"/>
      <w:ind w:left="3960" w:hanging="720"/>
      <w:outlineLvl w:val="5"/>
    </w:pPr>
    <w:rPr>
      <w:rFonts w:eastAsia="Times New Roman" w:cs="Times New Roman"/>
      <w:sz w:val="22"/>
      <w:lang w:eastAsia="en-GB"/>
    </w:rPr>
  </w:style>
  <w:style w:type="paragraph" w:customStyle="1" w:styleId="MRheading7">
    <w:name w:val="M&amp;R heading 7"/>
    <w:basedOn w:val="Normal"/>
    <w:rsid w:val="00570D48"/>
    <w:pPr>
      <w:tabs>
        <w:tab w:val="num" w:pos="4680"/>
      </w:tabs>
      <w:spacing w:before="240" w:line="360" w:lineRule="auto"/>
      <w:ind w:left="4680" w:hanging="720"/>
      <w:outlineLvl w:val="6"/>
    </w:pPr>
    <w:rPr>
      <w:rFonts w:eastAsia="Times New Roman" w:cs="Times New Roman"/>
      <w:sz w:val="22"/>
      <w:lang w:eastAsia="en-GB"/>
    </w:rPr>
  </w:style>
  <w:style w:type="paragraph" w:customStyle="1" w:styleId="MRheading8">
    <w:name w:val="M&amp;R heading 8"/>
    <w:basedOn w:val="Normal"/>
    <w:rsid w:val="00570D48"/>
    <w:pPr>
      <w:tabs>
        <w:tab w:val="num" w:pos="5400"/>
      </w:tabs>
      <w:spacing w:before="240" w:line="360" w:lineRule="auto"/>
      <w:ind w:left="5400" w:hanging="720"/>
      <w:outlineLvl w:val="7"/>
    </w:pPr>
    <w:rPr>
      <w:rFonts w:eastAsia="Times New Roman" w:cs="Times New Roman"/>
      <w:sz w:val="22"/>
      <w:lang w:eastAsia="en-GB"/>
    </w:rPr>
  </w:style>
  <w:style w:type="paragraph" w:customStyle="1" w:styleId="MRheading9">
    <w:name w:val="M&amp;R heading 9"/>
    <w:basedOn w:val="Normal"/>
    <w:rsid w:val="00570D48"/>
    <w:pPr>
      <w:tabs>
        <w:tab w:val="num" w:pos="6120"/>
      </w:tabs>
      <w:spacing w:before="240" w:line="360" w:lineRule="auto"/>
      <w:ind w:left="6120" w:hanging="720"/>
      <w:outlineLvl w:val="8"/>
    </w:pPr>
    <w:rPr>
      <w:rFonts w:eastAsia="Times New Roman" w:cs="Times New Roman"/>
      <w:sz w:val="22"/>
      <w:lang w:eastAsia="en-GB"/>
    </w:rPr>
  </w:style>
  <w:style w:type="character" w:customStyle="1" w:styleId="MRheading2Char">
    <w:name w:val="M&amp;R heading 2 Char"/>
    <w:link w:val="MRheading2"/>
    <w:locked/>
    <w:rsid w:val="00570D48"/>
    <w:rPr>
      <w:rFonts w:eastAsia="Times New Roman" w:cs="Times New Roman"/>
      <w:sz w:val="22"/>
      <w:lang w:eastAsia="en-GB"/>
    </w:rPr>
  </w:style>
  <w:style w:type="character" w:customStyle="1" w:styleId="Heading1Char1">
    <w:name w:val="Heading 1 Char1"/>
    <w:aliases w:val="Section Char1,Section Heading Char1,Paragraph No Char1,Oscar Faber 1 Char1,h1 Char1,A MAJOR/BOLD Char1,Schedheading Char1,Heading 1(Report Only) Char1,h1 chapter heading Char1,H1 Char1,Attribute Heading 1 Char1,Roman 14 B Heading Char1"/>
    <w:locked/>
    <w:rsid w:val="00570D48"/>
    <w:rPr>
      <w:rFonts w:ascii="Arial" w:hAnsi="Arial"/>
      <w:b/>
      <w:kern w:val="28"/>
      <w:sz w:val="22"/>
      <w:lang w:val="en-GB" w:eastAsia="en-US" w:bidi="ar-SA"/>
    </w:rPr>
  </w:style>
  <w:style w:type="paragraph" w:customStyle="1" w:styleId="Default">
    <w:name w:val="Default"/>
    <w:rsid w:val="00570D48"/>
    <w:pPr>
      <w:autoSpaceDE w:val="0"/>
      <w:autoSpaceDN w:val="0"/>
      <w:adjustRightInd w:val="0"/>
      <w:spacing w:after="0"/>
    </w:pPr>
    <w:rPr>
      <w:rFonts w:ascii="Verdana" w:eastAsia="Times New Roman" w:hAnsi="Verdana" w:cs="Verdana"/>
      <w:color w:val="000000"/>
      <w:sz w:val="24"/>
      <w:szCs w:val="24"/>
      <w:lang w:eastAsia="en-GB"/>
    </w:rPr>
  </w:style>
  <w:style w:type="paragraph" w:styleId="BodyText">
    <w:name w:val="Body Text"/>
    <w:basedOn w:val="Normal"/>
    <w:link w:val="BodyTextChar"/>
    <w:rsid w:val="00570D48"/>
    <w:pPr>
      <w:jc w:val="left"/>
    </w:pPr>
    <w:rPr>
      <w:rFonts w:eastAsia="Times New Roman" w:cs="Times New Roman"/>
      <w:sz w:val="22"/>
      <w:szCs w:val="24"/>
    </w:rPr>
  </w:style>
  <w:style w:type="character" w:customStyle="1" w:styleId="BodyTextChar">
    <w:name w:val="Body Text Char"/>
    <w:basedOn w:val="DefaultParagraphFont"/>
    <w:link w:val="BodyText"/>
    <w:rsid w:val="00570D48"/>
    <w:rPr>
      <w:rFonts w:eastAsia="Times New Roman" w:cs="Times New Roman"/>
      <w:sz w:val="22"/>
      <w:szCs w:val="24"/>
    </w:rPr>
  </w:style>
  <w:style w:type="paragraph" w:customStyle="1" w:styleId="MRLMA1">
    <w:name w:val="M&amp;R LMA 1"/>
    <w:basedOn w:val="Normal"/>
    <w:rsid w:val="00570D48"/>
    <w:pPr>
      <w:numPr>
        <w:numId w:val="25"/>
      </w:numPr>
      <w:spacing w:before="240" w:line="360" w:lineRule="auto"/>
    </w:pPr>
    <w:rPr>
      <w:rFonts w:eastAsia="Times New Roman" w:cs="Times New Roman"/>
      <w:sz w:val="22"/>
      <w:lang w:eastAsia="en-GB"/>
    </w:rPr>
  </w:style>
  <w:style w:type="paragraph" w:customStyle="1" w:styleId="MRLMA2">
    <w:name w:val="M&amp;R LMA 2"/>
    <w:basedOn w:val="Normal"/>
    <w:rsid w:val="00570D48"/>
    <w:pPr>
      <w:numPr>
        <w:ilvl w:val="1"/>
        <w:numId w:val="25"/>
      </w:numPr>
      <w:spacing w:before="240" w:line="360" w:lineRule="auto"/>
    </w:pPr>
    <w:rPr>
      <w:rFonts w:eastAsia="Times New Roman" w:cs="Times New Roman"/>
      <w:sz w:val="22"/>
      <w:lang w:eastAsia="en-GB"/>
    </w:rPr>
  </w:style>
  <w:style w:type="paragraph" w:customStyle="1" w:styleId="MRLMA3">
    <w:name w:val="M&amp;R LMA 3"/>
    <w:basedOn w:val="Normal"/>
    <w:rsid w:val="00570D48"/>
    <w:pPr>
      <w:numPr>
        <w:ilvl w:val="2"/>
        <w:numId w:val="25"/>
      </w:numPr>
      <w:spacing w:before="240" w:line="360" w:lineRule="auto"/>
    </w:pPr>
    <w:rPr>
      <w:rFonts w:eastAsia="Times New Roman" w:cs="Times New Roman"/>
      <w:sz w:val="22"/>
      <w:lang w:eastAsia="en-GB"/>
    </w:rPr>
  </w:style>
  <w:style w:type="paragraph" w:customStyle="1" w:styleId="MRLMA4">
    <w:name w:val="M&amp;R LMA 4"/>
    <w:basedOn w:val="Normal"/>
    <w:rsid w:val="00570D48"/>
    <w:pPr>
      <w:numPr>
        <w:ilvl w:val="3"/>
        <w:numId w:val="25"/>
      </w:numPr>
      <w:spacing w:before="240" w:line="360" w:lineRule="auto"/>
    </w:pPr>
    <w:rPr>
      <w:rFonts w:eastAsia="Times New Roman" w:cs="Times New Roman"/>
      <w:sz w:val="22"/>
      <w:lang w:eastAsia="en-GB"/>
    </w:rPr>
  </w:style>
  <w:style w:type="paragraph" w:customStyle="1" w:styleId="MRLMA5">
    <w:name w:val="M&amp;R LMA 5"/>
    <w:basedOn w:val="Normal"/>
    <w:rsid w:val="00570D48"/>
    <w:pPr>
      <w:numPr>
        <w:ilvl w:val="4"/>
        <w:numId w:val="25"/>
      </w:numPr>
      <w:spacing w:before="240" w:line="360" w:lineRule="auto"/>
    </w:pPr>
    <w:rPr>
      <w:rFonts w:eastAsia="Times New Roman" w:cs="Times New Roman"/>
      <w:sz w:val="22"/>
      <w:lang w:eastAsia="en-GB"/>
    </w:rPr>
  </w:style>
  <w:style w:type="paragraph" w:customStyle="1" w:styleId="MRLMA6">
    <w:name w:val="M&amp;R LMA 6"/>
    <w:basedOn w:val="Normal"/>
    <w:rsid w:val="00570D48"/>
    <w:pPr>
      <w:numPr>
        <w:ilvl w:val="5"/>
        <w:numId w:val="25"/>
      </w:numPr>
      <w:spacing w:before="240" w:line="360" w:lineRule="auto"/>
    </w:pPr>
    <w:rPr>
      <w:rFonts w:eastAsia="Times New Roman" w:cs="Times New Roman"/>
      <w:sz w:val="22"/>
      <w:lang w:eastAsia="en-GB"/>
    </w:rPr>
  </w:style>
  <w:style w:type="paragraph" w:customStyle="1" w:styleId="MRLMA7">
    <w:name w:val="M&amp;R LMA 7"/>
    <w:basedOn w:val="Normal"/>
    <w:rsid w:val="00570D48"/>
    <w:pPr>
      <w:numPr>
        <w:ilvl w:val="6"/>
        <w:numId w:val="25"/>
      </w:numPr>
      <w:spacing w:before="240" w:line="360" w:lineRule="auto"/>
    </w:pPr>
    <w:rPr>
      <w:rFonts w:eastAsia="Times New Roman" w:cs="Times New Roman"/>
      <w:sz w:val="22"/>
      <w:lang w:eastAsia="en-GB"/>
    </w:rPr>
  </w:style>
  <w:style w:type="paragraph" w:customStyle="1" w:styleId="MRLMA8">
    <w:name w:val="M&amp;R LMA 8"/>
    <w:basedOn w:val="Normal"/>
    <w:rsid w:val="00570D48"/>
    <w:pPr>
      <w:numPr>
        <w:ilvl w:val="7"/>
        <w:numId w:val="26"/>
      </w:numPr>
      <w:spacing w:before="240" w:line="360" w:lineRule="auto"/>
    </w:pPr>
    <w:rPr>
      <w:rFonts w:eastAsia="Times New Roman" w:cs="Times New Roman"/>
      <w:sz w:val="22"/>
      <w:lang w:eastAsia="en-GB"/>
    </w:rPr>
  </w:style>
  <w:style w:type="paragraph" w:customStyle="1" w:styleId="MRLMA9">
    <w:name w:val="M&amp;R LMA 9"/>
    <w:basedOn w:val="Normal"/>
    <w:rsid w:val="00570D48"/>
    <w:pPr>
      <w:numPr>
        <w:ilvl w:val="8"/>
        <w:numId w:val="25"/>
      </w:numPr>
      <w:spacing w:before="240" w:line="360" w:lineRule="auto"/>
    </w:pPr>
    <w:rPr>
      <w:rFonts w:eastAsia="Times New Roman" w:cs="Times New Roman"/>
      <w:sz w:val="22"/>
      <w:lang w:eastAsia="en-GB"/>
    </w:rPr>
  </w:style>
  <w:style w:type="paragraph" w:customStyle="1" w:styleId="MRNoHead1">
    <w:name w:val="M&amp;R No Head 1"/>
    <w:basedOn w:val="MRLMA1"/>
    <w:rsid w:val="00570D48"/>
    <w:pPr>
      <w:numPr>
        <w:numId w:val="0"/>
      </w:numPr>
    </w:pPr>
  </w:style>
  <w:style w:type="paragraph" w:customStyle="1" w:styleId="MRNoHead2">
    <w:name w:val="M&amp;R No Head 2"/>
    <w:basedOn w:val="MRNoHead1"/>
    <w:rsid w:val="00570D48"/>
  </w:style>
  <w:style w:type="paragraph" w:customStyle="1" w:styleId="MRNoHead3">
    <w:name w:val="M&amp;R No Head 3"/>
    <w:basedOn w:val="MRNoHead1"/>
    <w:rsid w:val="00570D48"/>
  </w:style>
  <w:style w:type="paragraph" w:customStyle="1" w:styleId="MRNoHead4">
    <w:name w:val="M&amp;R No Head 4"/>
    <w:basedOn w:val="Normal"/>
    <w:rsid w:val="00570D48"/>
    <w:pPr>
      <w:spacing w:before="240" w:line="360" w:lineRule="auto"/>
    </w:pPr>
    <w:rPr>
      <w:rFonts w:eastAsia="Times New Roman" w:cs="Times New Roman"/>
      <w:sz w:val="22"/>
      <w:lang w:eastAsia="en-GB"/>
    </w:rPr>
  </w:style>
  <w:style w:type="paragraph" w:customStyle="1" w:styleId="MRNoHead5">
    <w:name w:val="M&amp;R No Head 5"/>
    <w:basedOn w:val="MRNoHead1"/>
    <w:rsid w:val="00570D48"/>
  </w:style>
  <w:style w:type="paragraph" w:customStyle="1" w:styleId="MRNoHead6">
    <w:name w:val="M&amp;R No Head 6"/>
    <w:basedOn w:val="MRNoHead1"/>
    <w:rsid w:val="00570D48"/>
  </w:style>
  <w:style w:type="paragraph" w:customStyle="1" w:styleId="MRNoHead7">
    <w:name w:val="M&amp;R No Head 7"/>
    <w:basedOn w:val="MRNoHead1"/>
    <w:rsid w:val="00570D48"/>
  </w:style>
  <w:style w:type="paragraph" w:customStyle="1" w:styleId="MRNoHead8">
    <w:name w:val="M&amp;R No Head 8"/>
    <w:basedOn w:val="MRNoHead1"/>
    <w:rsid w:val="00570D48"/>
  </w:style>
  <w:style w:type="paragraph" w:customStyle="1" w:styleId="MRNoHead9">
    <w:name w:val="M&amp;R No Head 9"/>
    <w:basedOn w:val="MRNoHead1"/>
    <w:rsid w:val="00570D48"/>
  </w:style>
  <w:style w:type="paragraph" w:customStyle="1" w:styleId="MRSchedule1">
    <w:name w:val="M&amp;R Schedule 1"/>
    <w:basedOn w:val="Normal"/>
    <w:next w:val="Normal"/>
    <w:rsid w:val="00570D48"/>
    <w:pPr>
      <w:keepNext/>
      <w:keepLines/>
      <w:numPr>
        <w:numId w:val="30"/>
      </w:numPr>
      <w:spacing w:before="240" w:line="360" w:lineRule="auto"/>
      <w:jc w:val="center"/>
      <w:outlineLvl w:val="0"/>
    </w:pPr>
    <w:rPr>
      <w:rFonts w:eastAsia="Times New Roman" w:cs="Times New Roman"/>
      <w:b/>
      <w:sz w:val="22"/>
      <w:u w:val="single"/>
      <w:lang w:eastAsia="en-GB"/>
    </w:rPr>
  </w:style>
  <w:style w:type="paragraph" w:customStyle="1" w:styleId="MRSchedule2">
    <w:name w:val="M&amp;R Schedule 2"/>
    <w:basedOn w:val="MRSchedule1"/>
    <w:next w:val="Normal"/>
    <w:rsid w:val="00570D48"/>
    <w:pPr>
      <w:numPr>
        <w:numId w:val="0"/>
      </w:numPr>
      <w:outlineLvl w:val="1"/>
    </w:pPr>
    <w:rPr>
      <w:b w:val="0"/>
    </w:rPr>
  </w:style>
  <w:style w:type="paragraph" w:customStyle="1" w:styleId="MRLegal">
    <w:name w:val="M&amp;R Legal"/>
    <w:basedOn w:val="Normal"/>
    <w:rsid w:val="00570D48"/>
    <w:rPr>
      <w:rFonts w:eastAsia="Times New Roman" w:cs="Times New Roman"/>
      <w:sz w:val="22"/>
      <w:lang w:eastAsia="en-GB"/>
    </w:rPr>
  </w:style>
  <w:style w:type="paragraph" w:customStyle="1" w:styleId="MRSchedule3">
    <w:name w:val="M&amp;R Schedule 3"/>
    <w:basedOn w:val="MRSchedule2"/>
    <w:next w:val="Normal"/>
    <w:rsid w:val="00570D48"/>
    <w:pPr>
      <w:outlineLvl w:val="2"/>
    </w:pPr>
  </w:style>
  <w:style w:type="paragraph" w:customStyle="1" w:styleId="MRParties">
    <w:name w:val="M&amp;R Parties"/>
    <w:basedOn w:val="Normal"/>
    <w:rsid w:val="00570D48"/>
    <w:pPr>
      <w:numPr>
        <w:numId w:val="27"/>
      </w:numPr>
      <w:spacing w:before="240" w:line="360" w:lineRule="auto"/>
    </w:pPr>
    <w:rPr>
      <w:rFonts w:eastAsia="Times New Roman" w:cs="Times New Roman"/>
      <w:sz w:val="22"/>
      <w:lang w:eastAsia="en-GB"/>
    </w:rPr>
  </w:style>
  <w:style w:type="paragraph" w:customStyle="1" w:styleId="MRRecital1">
    <w:name w:val="M&amp;R Recital 1"/>
    <w:basedOn w:val="Normal"/>
    <w:rsid w:val="00570D48"/>
    <w:pPr>
      <w:numPr>
        <w:numId w:val="28"/>
      </w:numPr>
      <w:spacing w:before="240" w:line="360" w:lineRule="auto"/>
    </w:pPr>
    <w:rPr>
      <w:rFonts w:eastAsia="Times New Roman" w:cs="Times New Roman"/>
      <w:sz w:val="22"/>
      <w:lang w:eastAsia="en-GB"/>
    </w:rPr>
  </w:style>
  <w:style w:type="paragraph" w:customStyle="1" w:styleId="MRRecital2">
    <w:name w:val="M&amp;R Recital 2"/>
    <w:basedOn w:val="Normal"/>
    <w:rsid w:val="00570D48"/>
    <w:pPr>
      <w:numPr>
        <w:numId w:val="29"/>
      </w:numPr>
      <w:spacing w:before="240" w:line="360" w:lineRule="auto"/>
    </w:pPr>
    <w:rPr>
      <w:rFonts w:eastAsia="Times New Roman" w:cs="Times New Roman"/>
      <w:sz w:val="22"/>
      <w:lang w:eastAsia="en-GB"/>
    </w:rPr>
  </w:style>
  <w:style w:type="paragraph" w:customStyle="1" w:styleId="MRDefinition4">
    <w:name w:val="M&amp;R Definition 4"/>
    <w:basedOn w:val="Normal"/>
    <w:rsid w:val="00570D48"/>
    <w:pPr>
      <w:tabs>
        <w:tab w:val="num" w:pos="2880"/>
      </w:tabs>
      <w:spacing w:before="240" w:line="360" w:lineRule="auto"/>
      <w:ind w:left="2880" w:hanging="720"/>
    </w:pPr>
    <w:rPr>
      <w:rFonts w:eastAsia="Times New Roman" w:cs="Times New Roman"/>
      <w:sz w:val="22"/>
      <w:lang w:eastAsia="en-GB"/>
    </w:rPr>
  </w:style>
  <w:style w:type="paragraph" w:customStyle="1" w:styleId="MRDefinition5">
    <w:name w:val="M&amp;R Definition 5"/>
    <w:basedOn w:val="Normal"/>
    <w:rsid w:val="00570D48"/>
    <w:pPr>
      <w:tabs>
        <w:tab w:val="num" w:pos="3600"/>
      </w:tabs>
      <w:spacing w:before="240" w:line="360" w:lineRule="auto"/>
      <w:ind w:left="3600" w:hanging="720"/>
    </w:pPr>
    <w:rPr>
      <w:rFonts w:eastAsia="Times New Roman" w:cs="Times New Roman"/>
      <w:sz w:val="22"/>
      <w:lang w:eastAsia="en-GB"/>
    </w:rPr>
  </w:style>
  <w:style w:type="paragraph" w:customStyle="1" w:styleId="MRParts">
    <w:name w:val="M&amp;R Parts"/>
    <w:basedOn w:val="Normal"/>
    <w:next w:val="Normal"/>
    <w:rsid w:val="00570D48"/>
    <w:pPr>
      <w:numPr>
        <w:numId w:val="31"/>
      </w:numPr>
      <w:spacing w:before="240" w:line="360" w:lineRule="auto"/>
    </w:pPr>
    <w:rPr>
      <w:rFonts w:eastAsia="Times New Roman" w:cs="Times New Roman"/>
      <w:b/>
      <w:caps/>
      <w:sz w:val="22"/>
      <w:lang w:eastAsia="en-GB"/>
    </w:rPr>
  </w:style>
  <w:style w:type="paragraph" w:customStyle="1" w:styleId="Char1">
    <w:name w:val="Char1"/>
    <w:basedOn w:val="Normal"/>
    <w:rsid w:val="00570D48"/>
    <w:pPr>
      <w:spacing w:after="120" w:line="240" w:lineRule="exact"/>
      <w:jc w:val="left"/>
    </w:pPr>
    <w:rPr>
      <w:rFonts w:ascii="Verdana" w:eastAsia="Times New Roman" w:hAnsi="Verdana" w:cs="Verdana"/>
      <w:lang w:val="en-US"/>
    </w:rPr>
  </w:style>
  <w:style w:type="paragraph" w:customStyle="1" w:styleId="Char1CharCharCharCharCharCharCharCharCharCharCharChar1">
    <w:name w:val="Char1 Char Char Char Char Char Char Char Char Char Char Char Char1"/>
    <w:basedOn w:val="Normal"/>
    <w:rsid w:val="00570D48"/>
    <w:pPr>
      <w:spacing w:after="120" w:line="240" w:lineRule="exact"/>
      <w:jc w:val="left"/>
    </w:pPr>
    <w:rPr>
      <w:rFonts w:ascii="Verdana" w:eastAsia="Times New Roman" w:hAnsi="Verdana" w:cs="Verdana"/>
      <w:lang w:val="en-US"/>
    </w:rPr>
  </w:style>
  <w:style w:type="character" w:customStyle="1" w:styleId="DeltaViewInsertion">
    <w:name w:val="DeltaView Insertion"/>
    <w:rsid w:val="00570D48"/>
    <w:rPr>
      <w:color w:val="0000FF"/>
      <w:spacing w:val="0"/>
      <w:u w:val="double"/>
    </w:rPr>
  </w:style>
  <w:style w:type="paragraph" w:customStyle="1" w:styleId="OutlinePara">
    <w:name w:val="Outline Para"/>
    <w:basedOn w:val="Normal"/>
    <w:rsid w:val="00570D48"/>
    <w:pPr>
      <w:spacing w:after="360" w:line="360" w:lineRule="auto"/>
    </w:pPr>
    <w:rPr>
      <w:rFonts w:ascii="Times New Roman" w:eastAsia="Times New Roman" w:hAnsi="Times New Roman" w:cs="Times New Roman"/>
      <w:sz w:val="23"/>
    </w:rPr>
  </w:style>
  <w:style w:type="paragraph" w:customStyle="1" w:styleId="Outline1">
    <w:name w:val="Outline 1"/>
    <w:basedOn w:val="Normal"/>
    <w:rsid w:val="00570D48"/>
    <w:pPr>
      <w:keepNext/>
      <w:numPr>
        <w:numId w:val="33"/>
      </w:numPr>
      <w:spacing w:after="360" w:line="360" w:lineRule="auto"/>
      <w:outlineLvl w:val="0"/>
    </w:pPr>
    <w:rPr>
      <w:rFonts w:ascii="Times New Roman" w:eastAsia="Times New Roman" w:hAnsi="Times New Roman" w:cs="Times New Roman"/>
      <w:b/>
      <w:caps/>
      <w:sz w:val="23"/>
    </w:rPr>
  </w:style>
  <w:style w:type="paragraph" w:customStyle="1" w:styleId="Outline2">
    <w:name w:val="Outline 2"/>
    <w:basedOn w:val="Normal"/>
    <w:link w:val="Outline2Char"/>
    <w:rsid w:val="00570D48"/>
    <w:pPr>
      <w:numPr>
        <w:ilvl w:val="1"/>
        <w:numId w:val="33"/>
      </w:numPr>
      <w:spacing w:after="360"/>
      <w:outlineLvl w:val="1"/>
    </w:pPr>
    <w:rPr>
      <w:rFonts w:eastAsia="Times New Roman" w:cs="Times New Roman"/>
      <w:sz w:val="22"/>
    </w:rPr>
  </w:style>
  <w:style w:type="paragraph" w:customStyle="1" w:styleId="Outline3">
    <w:name w:val="Outline 3"/>
    <w:basedOn w:val="Normal"/>
    <w:rsid w:val="00570D48"/>
    <w:pPr>
      <w:numPr>
        <w:ilvl w:val="2"/>
        <w:numId w:val="33"/>
      </w:numPr>
      <w:spacing w:after="360"/>
      <w:outlineLvl w:val="2"/>
    </w:pPr>
    <w:rPr>
      <w:rFonts w:eastAsia="Times New Roman" w:cs="Times New Roman"/>
      <w:sz w:val="22"/>
    </w:rPr>
  </w:style>
  <w:style w:type="paragraph" w:customStyle="1" w:styleId="Outline4">
    <w:name w:val="Outline 4"/>
    <w:basedOn w:val="Normal"/>
    <w:rsid w:val="00570D48"/>
    <w:pPr>
      <w:numPr>
        <w:ilvl w:val="3"/>
        <w:numId w:val="33"/>
      </w:numPr>
      <w:spacing w:after="360" w:line="360" w:lineRule="auto"/>
      <w:outlineLvl w:val="3"/>
    </w:pPr>
    <w:rPr>
      <w:rFonts w:ascii="Times New Roman" w:eastAsia="Times New Roman" w:hAnsi="Times New Roman" w:cs="Times New Roman"/>
      <w:sz w:val="23"/>
    </w:rPr>
  </w:style>
  <w:style w:type="paragraph" w:customStyle="1" w:styleId="Outline5">
    <w:name w:val="Outline 5"/>
    <w:basedOn w:val="Normal"/>
    <w:rsid w:val="00570D48"/>
    <w:pPr>
      <w:numPr>
        <w:ilvl w:val="4"/>
        <w:numId w:val="33"/>
      </w:numPr>
      <w:spacing w:after="360" w:line="360" w:lineRule="auto"/>
      <w:outlineLvl w:val="4"/>
    </w:pPr>
    <w:rPr>
      <w:rFonts w:ascii="Times New Roman" w:eastAsia="Times New Roman" w:hAnsi="Times New Roman" w:cs="Times New Roman"/>
      <w:sz w:val="23"/>
    </w:rPr>
  </w:style>
  <w:style w:type="paragraph" w:customStyle="1" w:styleId="OutlineInd2">
    <w:name w:val="Outline Ind 2"/>
    <w:basedOn w:val="Normal"/>
    <w:rsid w:val="00570D48"/>
    <w:pPr>
      <w:numPr>
        <w:ilvl w:val="5"/>
        <w:numId w:val="33"/>
      </w:numPr>
      <w:spacing w:after="360" w:line="360" w:lineRule="auto"/>
      <w:outlineLvl w:val="5"/>
    </w:pPr>
    <w:rPr>
      <w:rFonts w:ascii="Times New Roman" w:eastAsia="Times New Roman" w:hAnsi="Times New Roman" w:cs="Times New Roman"/>
      <w:sz w:val="23"/>
    </w:rPr>
  </w:style>
  <w:style w:type="paragraph" w:customStyle="1" w:styleId="OutlineInd3">
    <w:name w:val="Outline Ind 3"/>
    <w:basedOn w:val="Normal"/>
    <w:autoRedefine/>
    <w:rsid w:val="00570D48"/>
    <w:pPr>
      <w:numPr>
        <w:ilvl w:val="6"/>
        <w:numId w:val="33"/>
      </w:numPr>
      <w:spacing w:after="360" w:line="360" w:lineRule="auto"/>
      <w:outlineLvl w:val="6"/>
    </w:pPr>
    <w:rPr>
      <w:rFonts w:ascii="Times New Roman" w:eastAsia="Times New Roman" w:hAnsi="Times New Roman" w:cs="Times New Roman"/>
      <w:sz w:val="23"/>
    </w:rPr>
  </w:style>
  <w:style w:type="paragraph" w:customStyle="1" w:styleId="OutlineInd4">
    <w:name w:val="Outline Ind 4"/>
    <w:basedOn w:val="Normal"/>
    <w:rsid w:val="00570D48"/>
    <w:pPr>
      <w:numPr>
        <w:ilvl w:val="7"/>
        <w:numId w:val="33"/>
      </w:numPr>
      <w:spacing w:after="360" w:line="360" w:lineRule="auto"/>
      <w:outlineLvl w:val="7"/>
    </w:pPr>
    <w:rPr>
      <w:rFonts w:ascii="Times New Roman" w:eastAsia="Times New Roman" w:hAnsi="Times New Roman" w:cs="Times New Roman"/>
      <w:sz w:val="23"/>
    </w:rPr>
  </w:style>
  <w:style w:type="paragraph" w:customStyle="1" w:styleId="OutlineInd5">
    <w:name w:val="Outline Ind 5"/>
    <w:basedOn w:val="Normal"/>
    <w:rsid w:val="00570D48"/>
    <w:pPr>
      <w:numPr>
        <w:ilvl w:val="8"/>
        <w:numId w:val="33"/>
      </w:numPr>
      <w:spacing w:after="360" w:line="360" w:lineRule="auto"/>
      <w:outlineLvl w:val="8"/>
    </w:pPr>
    <w:rPr>
      <w:rFonts w:ascii="Times New Roman" w:eastAsia="Times New Roman" w:hAnsi="Times New Roman" w:cs="Times New Roman"/>
      <w:sz w:val="23"/>
    </w:rPr>
  </w:style>
  <w:style w:type="paragraph" w:customStyle="1" w:styleId="Schedule1">
    <w:name w:val="Schedule 1"/>
    <w:basedOn w:val="Normal"/>
    <w:rsid w:val="00570D48"/>
    <w:pPr>
      <w:numPr>
        <w:numId w:val="34"/>
      </w:numPr>
      <w:spacing w:after="140" w:line="290" w:lineRule="auto"/>
    </w:pPr>
    <w:rPr>
      <w:rFonts w:eastAsia="Times New Roman" w:cs="Times New Roman"/>
      <w:kern w:val="20"/>
      <w:szCs w:val="24"/>
    </w:rPr>
  </w:style>
  <w:style w:type="paragraph" w:customStyle="1" w:styleId="Schedule2">
    <w:name w:val="Schedule 2"/>
    <w:basedOn w:val="Normal"/>
    <w:rsid w:val="00570D48"/>
    <w:pPr>
      <w:numPr>
        <w:ilvl w:val="1"/>
        <w:numId w:val="34"/>
      </w:numPr>
      <w:spacing w:after="140" w:line="290" w:lineRule="auto"/>
    </w:pPr>
    <w:rPr>
      <w:rFonts w:eastAsia="Times New Roman" w:cs="Times New Roman"/>
      <w:kern w:val="20"/>
      <w:szCs w:val="24"/>
    </w:rPr>
  </w:style>
  <w:style w:type="paragraph" w:customStyle="1" w:styleId="Schedule3">
    <w:name w:val="Schedule 3"/>
    <w:basedOn w:val="Normal"/>
    <w:rsid w:val="00570D48"/>
    <w:pPr>
      <w:numPr>
        <w:ilvl w:val="2"/>
        <w:numId w:val="34"/>
      </w:numPr>
      <w:spacing w:after="140" w:line="290" w:lineRule="auto"/>
    </w:pPr>
    <w:rPr>
      <w:rFonts w:eastAsia="Times New Roman" w:cs="Times New Roman"/>
      <w:kern w:val="20"/>
      <w:szCs w:val="24"/>
    </w:rPr>
  </w:style>
  <w:style w:type="paragraph" w:customStyle="1" w:styleId="Schedule4">
    <w:name w:val="Schedule 4"/>
    <w:basedOn w:val="Normal"/>
    <w:rsid w:val="00570D48"/>
    <w:pPr>
      <w:numPr>
        <w:ilvl w:val="3"/>
        <w:numId w:val="34"/>
      </w:numPr>
      <w:spacing w:after="140" w:line="290" w:lineRule="auto"/>
    </w:pPr>
    <w:rPr>
      <w:rFonts w:eastAsia="Times New Roman" w:cs="Times New Roman"/>
      <w:kern w:val="20"/>
      <w:szCs w:val="24"/>
    </w:rPr>
  </w:style>
  <w:style w:type="paragraph" w:customStyle="1" w:styleId="Schedule5">
    <w:name w:val="Schedule 5"/>
    <w:basedOn w:val="Normal"/>
    <w:rsid w:val="00570D48"/>
    <w:pPr>
      <w:numPr>
        <w:ilvl w:val="4"/>
        <w:numId w:val="34"/>
      </w:numPr>
      <w:spacing w:after="140" w:line="290" w:lineRule="auto"/>
    </w:pPr>
    <w:rPr>
      <w:rFonts w:eastAsia="Times New Roman" w:cs="Times New Roman"/>
      <w:kern w:val="20"/>
      <w:szCs w:val="24"/>
    </w:rPr>
  </w:style>
  <w:style w:type="paragraph" w:customStyle="1" w:styleId="Schedule6">
    <w:name w:val="Schedule 6"/>
    <w:basedOn w:val="Normal"/>
    <w:rsid w:val="00570D48"/>
    <w:pPr>
      <w:numPr>
        <w:ilvl w:val="5"/>
        <w:numId w:val="34"/>
      </w:numPr>
      <w:spacing w:after="140" w:line="290" w:lineRule="auto"/>
    </w:pPr>
    <w:rPr>
      <w:rFonts w:eastAsia="Times New Roman" w:cs="Times New Roman"/>
      <w:kern w:val="20"/>
      <w:szCs w:val="24"/>
    </w:rPr>
  </w:style>
  <w:style w:type="paragraph" w:customStyle="1" w:styleId="00-Bullet-BB">
    <w:name w:val="00-Bullet-BB"/>
    <w:basedOn w:val="Normal"/>
    <w:rsid w:val="00570D48"/>
    <w:pPr>
      <w:numPr>
        <w:numId w:val="35"/>
      </w:numPr>
    </w:pPr>
    <w:rPr>
      <w:rFonts w:eastAsia="Times New Roman" w:cs="Times New Roman"/>
      <w:sz w:val="22"/>
    </w:rPr>
  </w:style>
  <w:style w:type="paragraph" w:customStyle="1" w:styleId="01-SchedulePartHeading">
    <w:name w:val="01-SchedulePartHeading"/>
    <w:basedOn w:val="01-ScheduleHeading"/>
    <w:next w:val="Normal"/>
    <w:rsid w:val="00570D48"/>
    <w:pPr>
      <w:pageBreakBefore w:val="0"/>
      <w:numPr>
        <w:ilvl w:val="1"/>
      </w:numPr>
    </w:pPr>
    <w:rPr>
      <w:caps w:val="0"/>
    </w:rPr>
  </w:style>
  <w:style w:type="paragraph" w:customStyle="1" w:styleId="01-NormInd2-BB">
    <w:name w:val="01-NormInd2-BB"/>
    <w:basedOn w:val="Normal"/>
    <w:rsid w:val="00570D48"/>
    <w:pPr>
      <w:ind w:left="1440"/>
    </w:pPr>
    <w:rPr>
      <w:rFonts w:eastAsia="Times New Roman" w:cs="Times New Roman"/>
      <w:sz w:val="22"/>
    </w:rPr>
  </w:style>
  <w:style w:type="paragraph" w:customStyle="1" w:styleId="01-NormInd3-BB">
    <w:name w:val="01-NormInd3-BB"/>
    <w:basedOn w:val="Normal"/>
    <w:rsid w:val="00570D48"/>
    <w:pPr>
      <w:ind w:left="2880"/>
    </w:pPr>
    <w:rPr>
      <w:rFonts w:eastAsia="Times New Roman" w:cs="Times New Roman"/>
      <w:sz w:val="22"/>
    </w:rPr>
  </w:style>
  <w:style w:type="paragraph" w:customStyle="1" w:styleId="01-Level1-BB">
    <w:name w:val="01-Level1-BB"/>
    <w:basedOn w:val="Normal"/>
    <w:next w:val="Normal"/>
    <w:rsid w:val="00570D48"/>
    <w:pPr>
      <w:tabs>
        <w:tab w:val="num" w:pos="720"/>
      </w:tabs>
      <w:ind w:left="720" w:hanging="720"/>
    </w:pPr>
    <w:rPr>
      <w:rFonts w:eastAsia="Times New Roman" w:cs="Times New Roman"/>
      <w:b/>
      <w:sz w:val="22"/>
    </w:rPr>
  </w:style>
  <w:style w:type="paragraph" w:customStyle="1" w:styleId="01-Level2-BB">
    <w:name w:val="01-Level2-BB"/>
    <w:basedOn w:val="Normal"/>
    <w:next w:val="01-NormInd2-BB"/>
    <w:rsid w:val="00570D48"/>
    <w:pPr>
      <w:tabs>
        <w:tab w:val="num" w:pos="1440"/>
      </w:tabs>
      <w:ind w:left="1440" w:hanging="720"/>
    </w:pPr>
    <w:rPr>
      <w:rFonts w:eastAsia="Times New Roman" w:cs="Times New Roman"/>
      <w:sz w:val="22"/>
    </w:rPr>
  </w:style>
  <w:style w:type="paragraph" w:customStyle="1" w:styleId="01-Level3-BB">
    <w:name w:val="01-Level3-BB"/>
    <w:basedOn w:val="Normal"/>
    <w:next w:val="01-NormInd3-BB"/>
    <w:rsid w:val="00570D48"/>
    <w:pPr>
      <w:tabs>
        <w:tab w:val="num" w:pos="2880"/>
      </w:tabs>
      <w:ind w:left="2880" w:hanging="1440"/>
    </w:pPr>
    <w:rPr>
      <w:rFonts w:eastAsia="Times New Roman" w:cs="Times New Roman"/>
      <w:sz w:val="22"/>
    </w:rPr>
  </w:style>
  <w:style w:type="paragraph" w:customStyle="1" w:styleId="01-Level4-BB">
    <w:name w:val="01-Level4-BB"/>
    <w:basedOn w:val="Normal"/>
    <w:next w:val="Normal"/>
    <w:rsid w:val="00570D48"/>
    <w:pPr>
      <w:tabs>
        <w:tab w:val="num" w:pos="2880"/>
      </w:tabs>
      <w:ind w:left="2880" w:hanging="1440"/>
    </w:pPr>
    <w:rPr>
      <w:rFonts w:eastAsia="Times New Roman" w:cs="Times New Roman"/>
      <w:sz w:val="22"/>
    </w:rPr>
  </w:style>
  <w:style w:type="paragraph" w:customStyle="1" w:styleId="01-Level5-BB">
    <w:name w:val="01-Level5-BB"/>
    <w:basedOn w:val="Normal"/>
    <w:next w:val="Normal"/>
    <w:rsid w:val="00570D48"/>
    <w:pPr>
      <w:tabs>
        <w:tab w:val="num" w:pos="2880"/>
      </w:tabs>
      <w:ind w:left="2880" w:hanging="1440"/>
    </w:pPr>
    <w:rPr>
      <w:rFonts w:eastAsia="Times New Roman" w:cs="Times New Roman"/>
      <w:sz w:val="22"/>
    </w:rPr>
  </w:style>
  <w:style w:type="paragraph" w:customStyle="1" w:styleId="03-Bullet1-BB">
    <w:name w:val="03-Bullet1-BB"/>
    <w:basedOn w:val="Normal"/>
    <w:rsid w:val="00570D48"/>
    <w:pPr>
      <w:numPr>
        <w:numId w:val="36"/>
      </w:numPr>
    </w:pPr>
    <w:rPr>
      <w:rFonts w:eastAsia="Times New Roman" w:cs="Times New Roman"/>
      <w:sz w:val="22"/>
    </w:rPr>
  </w:style>
  <w:style w:type="paragraph" w:customStyle="1" w:styleId="03-Bullet2-BB">
    <w:name w:val="03-Bullet2-BB"/>
    <w:basedOn w:val="Normal"/>
    <w:rsid w:val="00570D48"/>
    <w:pPr>
      <w:numPr>
        <w:ilvl w:val="1"/>
        <w:numId w:val="36"/>
      </w:numPr>
    </w:pPr>
    <w:rPr>
      <w:rFonts w:eastAsia="Times New Roman" w:cs="Times New Roman"/>
      <w:sz w:val="22"/>
    </w:rPr>
  </w:style>
  <w:style w:type="paragraph" w:customStyle="1" w:styleId="03-Bullet3-BB">
    <w:name w:val="03-Bullet3-BB"/>
    <w:basedOn w:val="01-NormInd3-BB"/>
    <w:rsid w:val="00570D48"/>
    <w:pPr>
      <w:numPr>
        <w:ilvl w:val="2"/>
        <w:numId w:val="36"/>
      </w:numPr>
    </w:pPr>
  </w:style>
  <w:style w:type="paragraph" w:customStyle="1" w:styleId="03-Bullet4-BB">
    <w:name w:val="03-Bullet4-BB"/>
    <w:basedOn w:val="Normal"/>
    <w:rsid w:val="00570D48"/>
    <w:pPr>
      <w:numPr>
        <w:ilvl w:val="3"/>
        <w:numId w:val="36"/>
      </w:numPr>
    </w:pPr>
    <w:rPr>
      <w:rFonts w:eastAsia="Times New Roman" w:cs="Times New Roman"/>
      <w:sz w:val="22"/>
    </w:rPr>
  </w:style>
  <w:style w:type="paragraph" w:customStyle="1" w:styleId="03-Bullet5-BB">
    <w:name w:val="03-Bullet5-BB"/>
    <w:basedOn w:val="Normal"/>
    <w:rsid w:val="00570D48"/>
    <w:pPr>
      <w:numPr>
        <w:ilvl w:val="4"/>
        <w:numId w:val="36"/>
      </w:numPr>
    </w:pPr>
    <w:rPr>
      <w:rFonts w:eastAsia="Times New Roman" w:cs="Times New Roman"/>
      <w:sz w:val="22"/>
    </w:rPr>
  </w:style>
  <w:style w:type="paragraph" w:customStyle="1" w:styleId="01-ScheduleHeading">
    <w:name w:val="01-ScheduleHeading"/>
    <w:basedOn w:val="Normal"/>
    <w:next w:val="Normal"/>
    <w:rsid w:val="00570D48"/>
    <w:pPr>
      <w:pageBreakBefore/>
      <w:numPr>
        <w:numId w:val="37"/>
      </w:numPr>
    </w:pPr>
    <w:rPr>
      <w:rFonts w:eastAsia="Times New Roman" w:cs="Times New Roman"/>
      <w:b/>
      <w:caps/>
      <w:sz w:val="22"/>
    </w:rPr>
  </w:style>
  <w:style w:type="paragraph" w:customStyle="1" w:styleId="01-S-Level1-BB">
    <w:name w:val="01-S-Level1-BB"/>
    <w:basedOn w:val="Normal"/>
    <w:next w:val="Normal"/>
    <w:rsid w:val="00570D48"/>
    <w:pPr>
      <w:numPr>
        <w:ilvl w:val="2"/>
        <w:numId w:val="37"/>
      </w:numPr>
    </w:pPr>
    <w:rPr>
      <w:rFonts w:eastAsia="Times New Roman" w:cs="Times New Roman"/>
      <w:sz w:val="22"/>
    </w:rPr>
  </w:style>
  <w:style w:type="paragraph" w:customStyle="1" w:styleId="01-S-Level2-BB">
    <w:name w:val="01-S-Level2-BB"/>
    <w:basedOn w:val="01-S-Level1-BB"/>
    <w:next w:val="01-NormInd2-BB"/>
    <w:rsid w:val="00570D48"/>
    <w:pPr>
      <w:numPr>
        <w:ilvl w:val="3"/>
      </w:numPr>
    </w:pPr>
  </w:style>
  <w:style w:type="paragraph" w:customStyle="1" w:styleId="01-S-Level3-BB">
    <w:name w:val="01-S-Level3-BB"/>
    <w:basedOn w:val="01-S-Level1-BB"/>
    <w:next w:val="01-NormInd3-BB"/>
    <w:rsid w:val="00570D48"/>
    <w:pPr>
      <w:numPr>
        <w:ilvl w:val="4"/>
      </w:numPr>
    </w:pPr>
  </w:style>
  <w:style w:type="paragraph" w:customStyle="1" w:styleId="01-S-Level4-BB">
    <w:name w:val="01-S-Level4-BB"/>
    <w:basedOn w:val="01-S-Level3-BB"/>
    <w:next w:val="Normal"/>
    <w:rsid w:val="00570D48"/>
    <w:pPr>
      <w:numPr>
        <w:ilvl w:val="5"/>
      </w:numPr>
    </w:pPr>
  </w:style>
  <w:style w:type="paragraph" w:customStyle="1" w:styleId="01-S-Level5-BB">
    <w:name w:val="01-S-Level5-BB"/>
    <w:basedOn w:val="01-S-Level4-BB"/>
    <w:next w:val="Normal"/>
    <w:rsid w:val="00570D48"/>
    <w:pPr>
      <w:numPr>
        <w:ilvl w:val="6"/>
      </w:numPr>
    </w:pPr>
  </w:style>
  <w:style w:type="paragraph" w:customStyle="1" w:styleId="00-Normal-BB">
    <w:name w:val="00-Normal-BB"/>
    <w:rsid w:val="00570D48"/>
    <w:pPr>
      <w:spacing w:after="0"/>
      <w:jc w:val="both"/>
    </w:pPr>
    <w:rPr>
      <w:rFonts w:eastAsia="Times New Roman" w:cs="Times New Roman"/>
      <w:sz w:val="22"/>
    </w:rPr>
  </w:style>
  <w:style w:type="paragraph" w:customStyle="1" w:styleId="00-DefinitionHeading">
    <w:name w:val="00-DefinitionHeading"/>
    <w:basedOn w:val="00-Normal-BB"/>
    <w:next w:val="Normal"/>
    <w:rsid w:val="00570D48"/>
    <w:pPr>
      <w:ind w:left="720"/>
    </w:pPr>
    <w:rPr>
      <w:b/>
    </w:rPr>
  </w:style>
  <w:style w:type="paragraph" w:customStyle="1" w:styleId="00-FileReference-BB">
    <w:name w:val="00-FileReference-BB"/>
    <w:basedOn w:val="00-Normal-BB"/>
    <w:next w:val="00-Normal-BB"/>
    <w:rsid w:val="00570D48"/>
    <w:pPr>
      <w:jc w:val="left"/>
    </w:pPr>
    <w:rPr>
      <w:sz w:val="13"/>
    </w:rPr>
  </w:style>
  <w:style w:type="paragraph" w:customStyle="1" w:styleId="General1">
    <w:name w:val="General 1"/>
    <w:basedOn w:val="Normal"/>
    <w:rsid w:val="00570D48"/>
    <w:pPr>
      <w:numPr>
        <w:numId w:val="38"/>
      </w:numPr>
      <w:spacing w:after="240"/>
    </w:pPr>
    <w:rPr>
      <w:rFonts w:eastAsia="Times New Roman" w:cs="Times New Roman"/>
      <w:sz w:val="22"/>
    </w:rPr>
  </w:style>
  <w:style w:type="paragraph" w:customStyle="1" w:styleId="General2">
    <w:name w:val="General 2"/>
    <w:basedOn w:val="Normal"/>
    <w:link w:val="General2Char"/>
    <w:rsid w:val="00570D48"/>
    <w:pPr>
      <w:numPr>
        <w:ilvl w:val="1"/>
        <w:numId w:val="38"/>
      </w:numPr>
      <w:spacing w:after="240"/>
    </w:pPr>
    <w:rPr>
      <w:rFonts w:eastAsia="Times New Roman" w:cs="Times New Roman"/>
      <w:sz w:val="22"/>
    </w:rPr>
  </w:style>
  <w:style w:type="paragraph" w:customStyle="1" w:styleId="General3">
    <w:name w:val="General 3"/>
    <w:basedOn w:val="Normal"/>
    <w:rsid w:val="00570D48"/>
    <w:pPr>
      <w:numPr>
        <w:ilvl w:val="2"/>
        <w:numId w:val="38"/>
      </w:numPr>
      <w:spacing w:after="240"/>
    </w:pPr>
    <w:rPr>
      <w:rFonts w:eastAsia="Times New Roman" w:cs="Times New Roman"/>
      <w:sz w:val="22"/>
    </w:rPr>
  </w:style>
  <w:style w:type="paragraph" w:customStyle="1" w:styleId="General4">
    <w:name w:val="General 4"/>
    <w:basedOn w:val="Normal"/>
    <w:rsid w:val="00570D48"/>
    <w:pPr>
      <w:numPr>
        <w:ilvl w:val="3"/>
        <w:numId w:val="38"/>
      </w:numPr>
      <w:spacing w:after="240"/>
    </w:pPr>
    <w:rPr>
      <w:rFonts w:eastAsia="Times New Roman" w:cs="Times New Roman"/>
      <w:sz w:val="22"/>
    </w:rPr>
  </w:style>
  <w:style w:type="paragraph" w:customStyle="1" w:styleId="General5">
    <w:name w:val="General 5"/>
    <w:basedOn w:val="Normal"/>
    <w:rsid w:val="00570D48"/>
    <w:pPr>
      <w:numPr>
        <w:ilvl w:val="4"/>
        <w:numId w:val="38"/>
      </w:numPr>
      <w:tabs>
        <w:tab w:val="left" w:pos="2835"/>
      </w:tabs>
      <w:spacing w:after="240"/>
    </w:pPr>
    <w:rPr>
      <w:rFonts w:eastAsia="Times New Roman" w:cs="Times New Roman"/>
      <w:sz w:val="22"/>
    </w:rPr>
  </w:style>
  <w:style w:type="paragraph" w:customStyle="1" w:styleId="GeneralInd2">
    <w:name w:val="General Ind 2"/>
    <w:basedOn w:val="Normal"/>
    <w:rsid w:val="00570D48"/>
    <w:pPr>
      <w:numPr>
        <w:ilvl w:val="5"/>
        <w:numId w:val="38"/>
      </w:numPr>
      <w:spacing w:after="240"/>
    </w:pPr>
    <w:rPr>
      <w:rFonts w:eastAsia="Times New Roman" w:cs="Times New Roman"/>
      <w:sz w:val="22"/>
    </w:rPr>
  </w:style>
  <w:style w:type="paragraph" w:customStyle="1" w:styleId="GeneralInd3">
    <w:name w:val="General Ind 3"/>
    <w:basedOn w:val="Normal"/>
    <w:rsid w:val="00570D48"/>
    <w:pPr>
      <w:numPr>
        <w:ilvl w:val="6"/>
        <w:numId w:val="38"/>
      </w:numPr>
      <w:spacing w:after="240"/>
    </w:pPr>
    <w:rPr>
      <w:rFonts w:eastAsia="Times New Roman" w:cs="Times New Roman"/>
      <w:sz w:val="22"/>
    </w:rPr>
  </w:style>
  <w:style w:type="paragraph" w:customStyle="1" w:styleId="GeneralInd4">
    <w:name w:val="General Ind 4"/>
    <w:basedOn w:val="Normal"/>
    <w:rsid w:val="00570D48"/>
    <w:pPr>
      <w:numPr>
        <w:ilvl w:val="7"/>
        <w:numId w:val="38"/>
      </w:numPr>
      <w:spacing w:after="240"/>
    </w:pPr>
    <w:rPr>
      <w:rFonts w:eastAsia="Times New Roman" w:cs="Times New Roman"/>
      <w:sz w:val="22"/>
    </w:rPr>
  </w:style>
  <w:style w:type="paragraph" w:customStyle="1" w:styleId="GeneralInd5">
    <w:name w:val="General Ind 5"/>
    <w:basedOn w:val="Normal"/>
    <w:rsid w:val="00570D48"/>
    <w:pPr>
      <w:numPr>
        <w:ilvl w:val="8"/>
        <w:numId w:val="38"/>
      </w:numPr>
      <w:tabs>
        <w:tab w:val="left" w:pos="3686"/>
      </w:tabs>
      <w:spacing w:after="240"/>
    </w:pPr>
    <w:rPr>
      <w:rFonts w:eastAsia="Times New Roman" w:cs="Times New Roman"/>
      <w:sz w:val="22"/>
    </w:rPr>
  </w:style>
  <w:style w:type="character" w:customStyle="1" w:styleId="General2Char">
    <w:name w:val="General 2 Char"/>
    <w:link w:val="General2"/>
    <w:locked/>
    <w:rsid w:val="00570D48"/>
    <w:rPr>
      <w:rFonts w:eastAsia="Times New Roman" w:cs="Times New Roman"/>
      <w:sz w:val="22"/>
    </w:rPr>
  </w:style>
  <w:style w:type="paragraph" w:styleId="TableofFigures">
    <w:name w:val="table of figures"/>
    <w:basedOn w:val="Normal"/>
    <w:next w:val="Normal"/>
    <w:rsid w:val="00570D48"/>
    <w:pPr>
      <w:spacing w:line="288" w:lineRule="auto"/>
      <w:jc w:val="left"/>
    </w:pPr>
    <w:rPr>
      <w:rFonts w:eastAsia="Times New Roman" w:cs="Times New Roman"/>
      <w:szCs w:val="19"/>
      <w:lang w:eastAsia="en-GB"/>
    </w:rPr>
  </w:style>
  <w:style w:type="paragraph" w:styleId="Index1">
    <w:name w:val="index 1"/>
    <w:basedOn w:val="Normal"/>
    <w:next w:val="Normal"/>
    <w:autoRedefine/>
    <w:rsid w:val="00570D48"/>
    <w:pPr>
      <w:tabs>
        <w:tab w:val="right" w:leader="dot" w:pos="9923"/>
      </w:tabs>
      <w:spacing w:line="288" w:lineRule="auto"/>
      <w:ind w:left="426"/>
      <w:jc w:val="left"/>
    </w:pPr>
    <w:rPr>
      <w:rFonts w:eastAsia="Times New Roman" w:cs="Times New Roman"/>
      <w:szCs w:val="19"/>
      <w:lang w:eastAsia="en-GB"/>
    </w:rPr>
  </w:style>
  <w:style w:type="numbering" w:customStyle="1" w:styleId="mc">
    <w:name w:val="mc"/>
    <w:rsid w:val="00570D48"/>
    <w:pPr>
      <w:numPr>
        <w:numId w:val="32"/>
      </w:numPr>
    </w:pPr>
  </w:style>
  <w:style w:type="paragraph" w:customStyle="1" w:styleId="PCScheduleInd4">
    <w:name w:val="PC Schedule Ind 4"/>
    <w:basedOn w:val="Normal"/>
    <w:rsid w:val="00570D48"/>
    <w:pPr>
      <w:numPr>
        <w:ilvl w:val="7"/>
        <w:numId w:val="39"/>
      </w:numPr>
      <w:spacing w:after="360" w:line="360" w:lineRule="auto"/>
      <w:outlineLvl w:val="7"/>
    </w:pPr>
    <w:rPr>
      <w:rFonts w:ascii="Times New Roman" w:eastAsia="Times New Roman" w:hAnsi="Times New Roman" w:cs="Times New Roman"/>
      <w:sz w:val="23"/>
    </w:rPr>
  </w:style>
  <w:style w:type="paragraph" w:customStyle="1" w:styleId="PCScheduleInd5">
    <w:name w:val="PC Schedule Ind 5"/>
    <w:basedOn w:val="Normal"/>
    <w:rsid w:val="00570D48"/>
    <w:pPr>
      <w:numPr>
        <w:ilvl w:val="8"/>
        <w:numId w:val="39"/>
      </w:numPr>
      <w:spacing w:after="360" w:line="360" w:lineRule="auto"/>
      <w:outlineLvl w:val="8"/>
    </w:pPr>
    <w:rPr>
      <w:rFonts w:ascii="Times New Roman" w:eastAsia="Times New Roman" w:hAnsi="Times New Roman" w:cs="Times New Roman"/>
      <w:sz w:val="23"/>
    </w:rPr>
  </w:style>
  <w:style w:type="paragraph" w:customStyle="1" w:styleId="PCSchedule4">
    <w:name w:val="PC Schedule 4"/>
    <w:basedOn w:val="Normal"/>
    <w:rsid w:val="00570D48"/>
    <w:pPr>
      <w:tabs>
        <w:tab w:val="num" w:pos="2268"/>
      </w:tabs>
      <w:spacing w:after="240"/>
      <w:ind w:left="2268" w:hanging="567"/>
      <w:outlineLvl w:val="3"/>
    </w:pPr>
    <w:rPr>
      <w:rFonts w:eastAsia="Times New Roman" w:cs="Times New Roman"/>
      <w:sz w:val="22"/>
    </w:rPr>
  </w:style>
  <w:style w:type="paragraph" w:customStyle="1" w:styleId="OutlineIndPara">
    <w:name w:val="Outline Ind Para"/>
    <w:basedOn w:val="Normal"/>
    <w:rsid w:val="00570D48"/>
    <w:pPr>
      <w:spacing w:after="240"/>
      <w:ind w:left="851"/>
    </w:pPr>
    <w:rPr>
      <w:rFonts w:eastAsia="Times New Roman" w:cs="Times New Roman"/>
      <w:sz w:val="22"/>
    </w:rPr>
  </w:style>
  <w:style w:type="character" w:customStyle="1" w:styleId="Outline2Char">
    <w:name w:val="Outline 2 Char"/>
    <w:link w:val="Outline2"/>
    <w:rsid w:val="00570D48"/>
    <w:rPr>
      <w:rFonts w:eastAsia="Times New Roman" w:cs="Times New Roman"/>
      <w:sz w:val="22"/>
    </w:rPr>
  </w:style>
  <w:style w:type="paragraph" w:customStyle="1" w:styleId="MRSchedPara1">
    <w:name w:val="M&amp;R Sched Para_1"/>
    <w:basedOn w:val="Normal"/>
    <w:rsid w:val="00570D48"/>
    <w:pPr>
      <w:keepNext/>
      <w:keepLines/>
      <w:tabs>
        <w:tab w:val="num" w:pos="720"/>
      </w:tabs>
      <w:spacing w:before="240" w:line="360" w:lineRule="auto"/>
      <w:ind w:left="720" w:hanging="720"/>
    </w:pPr>
    <w:rPr>
      <w:rFonts w:eastAsia="Times New Roman" w:cs="Times New Roman"/>
      <w:b/>
      <w:sz w:val="22"/>
      <w:u w:val="single"/>
      <w:lang w:eastAsia="en-GB"/>
    </w:rPr>
  </w:style>
  <w:style w:type="paragraph" w:customStyle="1" w:styleId="MRSchedPara2">
    <w:name w:val="M&amp;R Sched Para_2"/>
    <w:basedOn w:val="Normal"/>
    <w:rsid w:val="00570D48"/>
    <w:pPr>
      <w:tabs>
        <w:tab w:val="num" w:pos="720"/>
      </w:tabs>
      <w:spacing w:before="240" w:line="360" w:lineRule="auto"/>
      <w:ind w:left="720" w:hanging="720"/>
      <w:outlineLvl w:val="1"/>
    </w:pPr>
    <w:rPr>
      <w:rFonts w:eastAsia="Times New Roman" w:cs="Times New Roman"/>
      <w:sz w:val="22"/>
      <w:lang w:eastAsia="en-GB"/>
    </w:rPr>
  </w:style>
  <w:style w:type="paragraph" w:customStyle="1" w:styleId="MRSchedPara3">
    <w:name w:val="M&amp;R Sched Para_3"/>
    <w:basedOn w:val="Normal"/>
    <w:rsid w:val="00570D48"/>
    <w:pPr>
      <w:tabs>
        <w:tab w:val="num" w:pos="1800"/>
      </w:tabs>
      <w:spacing w:before="240" w:line="360" w:lineRule="auto"/>
      <w:ind w:left="1800" w:hanging="1080"/>
      <w:outlineLvl w:val="2"/>
    </w:pPr>
    <w:rPr>
      <w:rFonts w:eastAsia="Times New Roman" w:cs="Times New Roman"/>
      <w:sz w:val="22"/>
      <w:lang w:eastAsia="en-GB"/>
    </w:rPr>
  </w:style>
  <w:style w:type="paragraph" w:customStyle="1" w:styleId="MRSchedPara4">
    <w:name w:val="M&amp;R Sched Para_4"/>
    <w:basedOn w:val="Normal"/>
    <w:rsid w:val="00570D48"/>
    <w:pPr>
      <w:tabs>
        <w:tab w:val="num" w:pos="2520"/>
      </w:tabs>
      <w:spacing w:before="240" w:line="360" w:lineRule="auto"/>
      <w:ind w:left="2520" w:hanging="720"/>
      <w:outlineLvl w:val="3"/>
    </w:pPr>
    <w:rPr>
      <w:rFonts w:eastAsia="Times New Roman" w:cs="Times New Roman"/>
      <w:sz w:val="22"/>
      <w:lang w:eastAsia="en-GB"/>
    </w:rPr>
  </w:style>
  <w:style w:type="paragraph" w:customStyle="1" w:styleId="MRSchedPara5">
    <w:name w:val="M&amp;R Sched Para_5"/>
    <w:basedOn w:val="Normal"/>
    <w:rsid w:val="00570D48"/>
    <w:pPr>
      <w:tabs>
        <w:tab w:val="num" w:pos="3240"/>
      </w:tabs>
      <w:spacing w:before="240" w:line="360" w:lineRule="auto"/>
      <w:ind w:left="3240" w:hanging="720"/>
      <w:outlineLvl w:val="4"/>
    </w:pPr>
    <w:rPr>
      <w:rFonts w:eastAsia="Times New Roman" w:cs="Times New Roman"/>
      <w:sz w:val="22"/>
      <w:lang w:eastAsia="en-GB"/>
    </w:rPr>
  </w:style>
  <w:style w:type="paragraph" w:customStyle="1" w:styleId="MRSchedPara6">
    <w:name w:val="M&amp;R Sched Para_6"/>
    <w:basedOn w:val="Normal"/>
    <w:rsid w:val="00570D48"/>
    <w:pPr>
      <w:tabs>
        <w:tab w:val="num" w:pos="3960"/>
      </w:tabs>
      <w:spacing w:before="240" w:line="360" w:lineRule="auto"/>
      <w:ind w:left="3960" w:hanging="720"/>
      <w:outlineLvl w:val="5"/>
    </w:pPr>
    <w:rPr>
      <w:rFonts w:eastAsia="Times New Roman" w:cs="Times New Roman"/>
      <w:sz w:val="22"/>
      <w:lang w:eastAsia="en-GB"/>
    </w:rPr>
  </w:style>
  <w:style w:type="paragraph" w:customStyle="1" w:styleId="MRSchedPara7">
    <w:name w:val="M&amp;R Sched Para_7"/>
    <w:basedOn w:val="Normal"/>
    <w:rsid w:val="00570D48"/>
    <w:pPr>
      <w:tabs>
        <w:tab w:val="num" w:pos="4680"/>
      </w:tabs>
      <w:spacing w:before="240" w:line="360" w:lineRule="auto"/>
      <w:ind w:left="4680" w:hanging="720"/>
      <w:outlineLvl w:val="6"/>
    </w:pPr>
    <w:rPr>
      <w:rFonts w:eastAsia="Times New Roman" w:cs="Times New Roman"/>
      <w:sz w:val="22"/>
      <w:lang w:eastAsia="en-GB"/>
    </w:rPr>
  </w:style>
  <w:style w:type="paragraph" w:customStyle="1" w:styleId="MRSchedPara8">
    <w:name w:val="M&amp;R Sched Para_8"/>
    <w:basedOn w:val="Normal"/>
    <w:rsid w:val="00570D48"/>
    <w:pPr>
      <w:tabs>
        <w:tab w:val="num" w:pos="5400"/>
      </w:tabs>
      <w:spacing w:before="240" w:line="360" w:lineRule="auto"/>
      <w:ind w:left="5400" w:hanging="720"/>
      <w:outlineLvl w:val="7"/>
    </w:pPr>
    <w:rPr>
      <w:rFonts w:eastAsia="Times New Roman" w:cs="Times New Roman"/>
      <w:sz w:val="22"/>
      <w:lang w:eastAsia="en-GB"/>
    </w:rPr>
  </w:style>
  <w:style w:type="paragraph" w:customStyle="1" w:styleId="MRSchedPara9">
    <w:name w:val="M&amp;R Sched Para_9"/>
    <w:basedOn w:val="Normal"/>
    <w:rsid w:val="00570D48"/>
    <w:pPr>
      <w:tabs>
        <w:tab w:val="num" w:pos="6120"/>
      </w:tabs>
      <w:spacing w:before="240" w:line="360" w:lineRule="auto"/>
      <w:ind w:left="6120" w:hanging="720"/>
      <w:outlineLvl w:val="8"/>
    </w:pPr>
    <w:rPr>
      <w:rFonts w:eastAsia="Times New Roman" w:cs="Times New Roman"/>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58870">
      <w:bodyDiv w:val="1"/>
      <w:marLeft w:val="0"/>
      <w:marRight w:val="0"/>
      <w:marTop w:val="0"/>
      <w:marBottom w:val="0"/>
      <w:divBdr>
        <w:top w:val="none" w:sz="0" w:space="0" w:color="auto"/>
        <w:left w:val="none" w:sz="0" w:space="0" w:color="auto"/>
        <w:bottom w:val="none" w:sz="0" w:space="0" w:color="auto"/>
        <w:right w:val="none" w:sz="0" w:space="0" w:color="auto"/>
      </w:divBdr>
    </w:div>
    <w:div w:id="687827368">
      <w:bodyDiv w:val="1"/>
      <w:marLeft w:val="0"/>
      <w:marRight w:val="0"/>
      <w:marTop w:val="0"/>
      <w:marBottom w:val="0"/>
      <w:divBdr>
        <w:top w:val="none" w:sz="0" w:space="0" w:color="auto"/>
        <w:left w:val="none" w:sz="0" w:space="0" w:color="auto"/>
        <w:bottom w:val="none" w:sz="0" w:space="0" w:color="auto"/>
        <w:right w:val="none" w:sz="0" w:space="0" w:color="auto"/>
      </w:divBdr>
    </w:div>
    <w:div w:id="751705811">
      <w:bodyDiv w:val="1"/>
      <w:marLeft w:val="0"/>
      <w:marRight w:val="0"/>
      <w:marTop w:val="0"/>
      <w:marBottom w:val="0"/>
      <w:divBdr>
        <w:top w:val="none" w:sz="0" w:space="0" w:color="auto"/>
        <w:left w:val="none" w:sz="0" w:space="0" w:color="auto"/>
        <w:bottom w:val="none" w:sz="0" w:space="0" w:color="auto"/>
        <w:right w:val="none" w:sz="0" w:space="0" w:color="auto"/>
      </w:divBdr>
    </w:div>
    <w:div w:id="800155546">
      <w:bodyDiv w:val="1"/>
      <w:marLeft w:val="0"/>
      <w:marRight w:val="0"/>
      <w:marTop w:val="0"/>
      <w:marBottom w:val="0"/>
      <w:divBdr>
        <w:top w:val="none" w:sz="0" w:space="0" w:color="auto"/>
        <w:left w:val="none" w:sz="0" w:space="0" w:color="auto"/>
        <w:bottom w:val="none" w:sz="0" w:space="0" w:color="auto"/>
        <w:right w:val="none" w:sz="0" w:space="0" w:color="auto"/>
      </w:divBdr>
    </w:div>
    <w:div w:id="816922849">
      <w:bodyDiv w:val="1"/>
      <w:marLeft w:val="0"/>
      <w:marRight w:val="0"/>
      <w:marTop w:val="0"/>
      <w:marBottom w:val="0"/>
      <w:divBdr>
        <w:top w:val="none" w:sz="0" w:space="0" w:color="auto"/>
        <w:left w:val="none" w:sz="0" w:space="0" w:color="auto"/>
        <w:bottom w:val="none" w:sz="0" w:space="0" w:color="auto"/>
        <w:right w:val="none" w:sz="0" w:space="0" w:color="auto"/>
      </w:divBdr>
    </w:div>
    <w:div w:id="1126116508">
      <w:bodyDiv w:val="1"/>
      <w:marLeft w:val="0"/>
      <w:marRight w:val="0"/>
      <w:marTop w:val="0"/>
      <w:marBottom w:val="0"/>
      <w:divBdr>
        <w:top w:val="none" w:sz="0" w:space="0" w:color="auto"/>
        <w:left w:val="none" w:sz="0" w:space="0" w:color="auto"/>
        <w:bottom w:val="none" w:sz="0" w:space="0" w:color="auto"/>
        <w:right w:val="none" w:sz="0" w:space="0" w:color="auto"/>
      </w:divBdr>
    </w:div>
    <w:div w:id="1156337684">
      <w:bodyDiv w:val="1"/>
      <w:marLeft w:val="0"/>
      <w:marRight w:val="0"/>
      <w:marTop w:val="0"/>
      <w:marBottom w:val="0"/>
      <w:divBdr>
        <w:top w:val="none" w:sz="0" w:space="0" w:color="auto"/>
        <w:left w:val="none" w:sz="0" w:space="0" w:color="auto"/>
        <w:bottom w:val="none" w:sz="0" w:space="0" w:color="auto"/>
        <w:right w:val="none" w:sz="0" w:space="0" w:color="auto"/>
      </w:divBdr>
    </w:div>
    <w:div w:id="1176917427">
      <w:bodyDiv w:val="1"/>
      <w:marLeft w:val="0"/>
      <w:marRight w:val="0"/>
      <w:marTop w:val="0"/>
      <w:marBottom w:val="0"/>
      <w:divBdr>
        <w:top w:val="none" w:sz="0" w:space="0" w:color="auto"/>
        <w:left w:val="none" w:sz="0" w:space="0" w:color="auto"/>
        <w:bottom w:val="none" w:sz="0" w:space="0" w:color="auto"/>
        <w:right w:val="none" w:sz="0" w:space="0" w:color="auto"/>
      </w:divBdr>
    </w:div>
    <w:div w:id="1219704244">
      <w:bodyDiv w:val="1"/>
      <w:marLeft w:val="0"/>
      <w:marRight w:val="0"/>
      <w:marTop w:val="0"/>
      <w:marBottom w:val="0"/>
      <w:divBdr>
        <w:top w:val="none" w:sz="0" w:space="0" w:color="auto"/>
        <w:left w:val="none" w:sz="0" w:space="0" w:color="auto"/>
        <w:bottom w:val="none" w:sz="0" w:space="0" w:color="auto"/>
        <w:right w:val="none" w:sz="0" w:space="0" w:color="auto"/>
      </w:divBdr>
    </w:div>
    <w:div w:id="1300108461">
      <w:bodyDiv w:val="1"/>
      <w:marLeft w:val="0"/>
      <w:marRight w:val="0"/>
      <w:marTop w:val="0"/>
      <w:marBottom w:val="0"/>
      <w:divBdr>
        <w:top w:val="none" w:sz="0" w:space="0" w:color="auto"/>
        <w:left w:val="none" w:sz="0" w:space="0" w:color="auto"/>
        <w:bottom w:val="none" w:sz="0" w:space="0" w:color="auto"/>
        <w:right w:val="none" w:sz="0" w:space="0" w:color="auto"/>
      </w:divBdr>
    </w:div>
    <w:div w:id="1579629215">
      <w:bodyDiv w:val="1"/>
      <w:marLeft w:val="0"/>
      <w:marRight w:val="0"/>
      <w:marTop w:val="0"/>
      <w:marBottom w:val="0"/>
      <w:divBdr>
        <w:top w:val="none" w:sz="0" w:space="0" w:color="auto"/>
        <w:left w:val="none" w:sz="0" w:space="0" w:color="auto"/>
        <w:bottom w:val="none" w:sz="0" w:space="0" w:color="auto"/>
        <w:right w:val="none" w:sz="0" w:space="0" w:color="auto"/>
      </w:divBdr>
    </w:div>
    <w:div w:id="1580360057">
      <w:bodyDiv w:val="1"/>
      <w:marLeft w:val="0"/>
      <w:marRight w:val="0"/>
      <w:marTop w:val="0"/>
      <w:marBottom w:val="0"/>
      <w:divBdr>
        <w:top w:val="none" w:sz="0" w:space="0" w:color="auto"/>
        <w:left w:val="none" w:sz="0" w:space="0" w:color="auto"/>
        <w:bottom w:val="none" w:sz="0" w:space="0" w:color="auto"/>
        <w:right w:val="none" w:sz="0" w:space="0" w:color="auto"/>
      </w:divBdr>
    </w:div>
    <w:div w:id="1609964596">
      <w:bodyDiv w:val="1"/>
      <w:marLeft w:val="0"/>
      <w:marRight w:val="0"/>
      <w:marTop w:val="0"/>
      <w:marBottom w:val="0"/>
      <w:divBdr>
        <w:top w:val="none" w:sz="0" w:space="0" w:color="auto"/>
        <w:left w:val="none" w:sz="0" w:space="0" w:color="auto"/>
        <w:bottom w:val="none" w:sz="0" w:space="0" w:color="auto"/>
        <w:right w:val="none" w:sz="0" w:space="0" w:color="auto"/>
      </w:divBdr>
      <w:divsChild>
        <w:div w:id="1973319747">
          <w:marLeft w:val="0"/>
          <w:marRight w:val="0"/>
          <w:marTop w:val="0"/>
          <w:marBottom w:val="0"/>
          <w:divBdr>
            <w:top w:val="none" w:sz="0" w:space="0" w:color="auto"/>
            <w:left w:val="none" w:sz="0" w:space="0" w:color="auto"/>
            <w:bottom w:val="none" w:sz="0" w:space="0" w:color="auto"/>
            <w:right w:val="none" w:sz="0" w:space="0" w:color="auto"/>
          </w:divBdr>
          <w:divsChild>
            <w:div w:id="1315185666">
              <w:marLeft w:val="0"/>
              <w:marRight w:val="0"/>
              <w:marTop w:val="0"/>
              <w:marBottom w:val="0"/>
              <w:divBdr>
                <w:top w:val="none" w:sz="0" w:space="0" w:color="auto"/>
                <w:left w:val="none" w:sz="0" w:space="0" w:color="auto"/>
                <w:bottom w:val="none" w:sz="0" w:space="0" w:color="auto"/>
                <w:right w:val="none" w:sz="0" w:space="0" w:color="auto"/>
              </w:divBdr>
              <w:divsChild>
                <w:div w:id="1184320523">
                  <w:marLeft w:val="-225"/>
                  <w:marRight w:val="-225"/>
                  <w:marTop w:val="0"/>
                  <w:marBottom w:val="0"/>
                  <w:divBdr>
                    <w:top w:val="none" w:sz="0" w:space="0" w:color="auto"/>
                    <w:left w:val="none" w:sz="0" w:space="0" w:color="auto"/>
                    <w:bottom w:val="none" w:sz="0" w:space="0" w:color="auto"/>
                    <w:right w:val="none" w:sz="0" w:space="0" w:color="auto"/>
                  </w:divBdr>
                  <w:divsChild>
                    <w:div w:id="270165661">
                      <w:marLeft w:val="0"/>
                      <w:marRight w:val="0"/>
                      <w:marTop w:val="0"/>
                      <w:marBottom w:val="0"/>
                      <w:divBdr>
                        <w:top w:val="none" w:sz="0" w:space="0" w:color="auto"/>
                        <w:left w:val="none" w:sz="0" w:space="0" w:color="auto"/>
                        <w:bottom w:val="none" w:sz="0" w:space="0" w:color="auto"/>
                        <w:right w:val="none" w:sz="0" w:space="0" w:color="auto"/>
                      </w:divBdr>
                      <w:divsChild>
                        <w:div w:id="1307852741">
                          <w:marLeft w:val="0"/>
                          <w:marRight w:val="0"/>
                          <w:marTop w:val="0"/>
                          <w:marBottom w:val="0"/>
                          <w:divBdr>
                            <w:top w:val="none" w:sz="0" w:space="0" w:color="auto"/>
                            <w:left w:val="none" w:sz="0" w:space="0" w:color="auto"/>
                            <w:bottom w:val="none" w:sz="0" w:space="0" w:color="auto"/>
                            <w:right w:val="none" w:sz="0" w:space="0" w:color="auto"/>
                          </w:divBdr>
                          <w:divsChild>
                            <w:div w:id="1099718238">
                              <w:marLeft w:val="0"/>
                              <w:marRight w:val="0"/>
                              <w:marTop w:val="0"/>
                              <w:marBottom w:val="0"/>
                              <w:divBdr>
                                <w:top w:val="none" w:sz="0" w:space="0" w:color="auto"/>
                                <w:left w:val="none" w:sz="0" w:space="0" w:color="auto"/>
                                <w:bottom w:val="none" w:sz="0" w:space="0" w:color="auto"/>
                                <w:right w:val="none" w:sz="0" w:space="0" w:color="auto"/>
                              </w:divBdr>
                              <w:divsChild>
                                <w:div w:id="13580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8997414">
      <w:bodyDiv w:val="1"/>
      <w:marLeft w:val="0"/>
      <w:marRight w:val="0"/>
      <w:marTop w:val="0"/>
      <w:marBottom w:val="0"/>
      <w:divBdr>
        <w:top w:val="none" w:sz="0" w:space="0" w:color="auto"/>
        <w:left w:val="none" w:sz="0" w:space="0" w:color="auto"/>
        <w:bottom w:val="none" w:sz="0" w:space="0" w:color="auto"/>
        <w:right w:val="none" w:sz="0" w:space="0" w:color="auto"/>
      </w:divBdr>
    </w:div>
    <w:div w:id="179093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Microsoft_Word_97_-_2003_Document1.doc"/><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emf"/><Relationship Id="rId17" Type="http://schemas.openxmlformats.org/officeDocument/2006/relationships/oleObject" Target="embeddings/Microsoft_Word_97_-_2003_Document2.doc"/><Relationship Id="rId2" Type="http://schemas.openxmlformats.org/officeDocument/2006/relationships/customXml" Target="../customXml/item1.xml"/><Relationship Id="rId16" Type="http://schemas.openxmlformats.org/officeDocument/2006/relationships/image" Target="media/image2.emf"/><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mailto:steven.doran@lhch.nhs.uk" TargetMode="Externa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anne.maher@lhch.nhs.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04688-118A-4B5C-AFC9-6A80691EA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3601</Words>
  <Characters>20527</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Foot Anstey LLP</Company>
  <LinksUpToDate>false</LinksUpToDate>
  <CharactersWithSpaces>24080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Foot Anstey (MS3)</dc:creator>
  <cp:lastModifiedBy>Doran Steven (RBQ)</cp:lastModifiedBy>
  <cp:revision>3</cp:revision>
  <cp:lastPrinted>2015-02-26T10:49:00Z</cp:lastPrinted>
  <dcterms:created xsi:type="dcterms:W3CDTF">2017-12-04T12:56:00Z</dcterms:created>
  <dcterms:modified xsi:type="dcterms:W3CDTF">2017-12-04T13:13:00Z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aRef">
    <vt:lpwstr>D/14303408/1</vt:lpwstr>
  </property>
  <property fmtid="{D5CDD505-2E9C-101B-9397-08002B2CF9AE}" pid="3" name="DOCID">
    <vt:lpwstr> </vt:lpwstr>
  </property>
  <property fmtid="{D5CDD505-2E9C-101B-9397-08002B2CF9AE}" pid="4" name="COMPANYID">
    <vt:i4>2122615784</vt:i4>
  </property>
  <property fmtid="{D5CDD505-2E9C-101B-9397-08002B2CF9AE}" pid="5" name="SERIALNO">
    <vt:i4>11956</vt:i4>
  </property>
  <property fmtid="{D5CDD505-2E9C-101B-9397-08002B2CF9AE}" pid="6" name="EDITION">
    <vt:lpwstr>FM</vt:lpwstr>
  </property>
  <property fmtid="{D5CDD505-2E9C-101B-9397-08002B2CF9AE}" pid="7" name="ASSOCID">
    <vt:i4>188684</vt:i4>
  </property>
  <property fmtid="{D5CDD505-2E9C-101B-9397-08002B2CF9AE}" pid="8" name="CLIENTID">
    <vt:i4>215922</vt:i4>
  </property>
  <property fmtid="{D5CDD505-2E9C-101B-9397-08002B2CF9AE}" pid="9" name="FILEID">
    <vt:i4>188350</vt:i4>
  </property>
</Properties>
</file>